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0B9A6B" w14:textId="77777777" w:rsidR="007827D6" w:rsidRDefault="007827D6">
      <w:pPr>
        <w:rPr>
          <w:b/>
        </w:rPr>
      </w:pPr>
      <w:r>
        <w:rPr>
          <w:b/>
        </w:rPr>
        <w:t xml:space="preserve">Appendix 2 - </w:t>
      </w:r>
      <w:r w:rsidR="00C118AA">
        <w:rPr>
          <w:b/>
        </w:rPr>
        <w:t xml:space="preserve">Summary of FGD Session </w:t>
      </w:r>
    </w:p>
    <w:p w14:paraId="4699358A" w14:textId="77777777" w:rsidR="002E2E59" w:rsidRDefault="00C118AA" w:rsidP="002E2E59">
      <w:pPr>
        <w:spacing w:after="0"/>
      </w:pPr>
      <w:r>
        <w:t>Note</w:t>
      </w:r>
      <w:r w:rsidR="002E2E59">
        <w:t>s</w:t>
      </w:r>
      <w:r>
        <w:t xml:space="preserve">: </w:t>
      </w:r>
    </w:p>
    <w:p w14:paraId="7EA7D542" w14:textId="77777777" w:rsidR="00C118AA" w:rsidRDefault="002E2E59" w:rsidP="002E2E59">
      <w:pPr>
        <w:pStyle w:val="ListParagraph"/>
        <w:numPr>
          <w:ilvl w:val="0"/>
          <w:numId w:val="1"/>
        </w:numPr>
        <w:ind w:left="360"/>
      </w:pPr>
      <w:r>
        <w:t>T</w:t>
      </w:r>
      <w:r w:rsidR="00C118AA">
        <w:t>he FGD was performed in Indonesian</w:t>
      </w:r>
      <w:r w:rsidR="004C2778">
        <w:t xml:space="preserve"> language</w:t>
      </w:r>
      <w:r>
        <w:t>; and</w:t>
      </w:r>
    </w:p>
    <w:p w14:paraId="07AD34EC" w14:textId="4DE5FFCC" w:rsidR="002E2E59" w:rsidRDefault="002E2E59" w:rsidP="002E2E59">
      <w:pPr>
        <w:pStyle w:val="ListParagraph"/>
        <w:numPr>
          <w:ilvl w:val="0"/>
          <w:numId w:val="1"/>
        </w:numPr>
        <w:ind w:left="360"/>
      </w:pPr>
      <w:r>
        <w:t xml:space="preserve">The complete transcript cannot be </w:t>
      </w:r>
      <w:r w:rsidR="007827D6">
        <w:t>published</w:t>
      </w:r>
      <w:r>
        <w:t xml:space="preserve"> as required by the </w:t>
      </w:r>
      <w:r w:rsidR="00391340">
        <w:t>Human Research Ethics Committee.</w:t>
      </w:r>
    </w:p>
    <w:p w14:paraId="1F89D038" w14:textId="3BAF5A5F" w:rsidR="007827D6" w:rsidRPr="007827D6" w:rsidRDefault="007827D6" w:rsidP="007827D6">
      <w:pPr>
        <w:rPr>
          <w:b/>
          <w:bCs/>
        </w:rPr>
      </w:pPr>
      <w:r w:rsidRPr="007827D6">
        <w:rPr>
          <w:b/>
          <w:bCs/>
        </w:rPr>
        <w:t>Audit Unit</w:t>
      </w:r>
    </w:p>
    <w:tbl>
      <w:tblPr>
        <w:tblStyle w:val="TableGrid"/>
        <w:tblW w:w="14940" w:type="dxa"/>
        <w:tblInd w:w="-455" w:type="dxa"/>
        <w:tblLook w:val="04A0" w:firstRow="1" w:lastRow="0" w:firstColumn="1" w:lastColumn="0" w:noHBand="0" w:noVBand="1"/>
      </w:tblPr>
      <w:tblGrid>
        <w:gridCol w:w="495"/>
        <w:gridCol w:w="3207"/>
        <w:gridCol w:w="1889"/>
        <w:gridCol w:w="3237"/>
        <w:gridCol w:w="6112"/>
      </w:tblGrid>
      <w:tr w:rsidR="00C118AA" w:rsidRPr="00C118AA" w14:paraId="090FCE0A" w14:textId="77777777" w:rsidTr="00930971">
        <w:trPr>
          <w:tblHeader/>
        </w:trPr>
        <w:tc>
          <w:tcPr>
            <w:tcW w:w="495" w:type="dxa"/>
          </w:tcPr>
          <w:p w14:paraId="1AD40399" w14:textId="77777777" w:rsidR="00C118AA" w:rsidRPr="00C118AA" w:rsidRDefault="00C118AA" w:rsidP="00C118AA">
            <w:pPr>
              <w:jc w:val="right"/>
              <w:rPr>
                <w:b/>
              </w:rPr>
            </w:pPr>
            <w:r w:rsidRPr="00C118AA">
              <w:rPr>
                <w:b/>
              </w:rPr>
              <w:t>No</w:t>
            </w:r>
          </w:p>
        </w:tc>
        <w:tc>
          <w:tcPr>
            <w:tcW w:w="3207" w:type="dxa"/>
          </w:tcPr>
          <w:p w14:paraId="529AD175" w14:textId="77777777" w:rsidR="00C118AA" w:rsidRPr="00C118AA" w:rsidRDefault="00C118AA" w:rsidP="00C118AA">
            <w:pPr>
              <w:jc w:val="center"/>
              <w:rPr>
                <w:b/>
              </w:rPr>
            </w:pPr>
            <w:r>
              <w:rPr>
                <w:b/>
              </w:rPr>
              <w:t>Challenge</w:t>
            </w:r>
          </w:p>
        </w:tc>
        <w:tc>
          <w:tcPr>
            <w:tcW w:w="1889" w:type="dxa"/>
          </w:tcPr>
          <w:p w14:paraId="18625D48" w14:textId="77777777" w:rsidR="00C118AA" w:rsidRPr="00C118AA" w:rsidRDefault="00C118AA" w:rsidP="00C118AA">
            <w:pPr>
              <w:jc w:val="center"/>
              <w:rPr>
                <w:b/>
              </w:rPr>
            </w:pPr>
            <w:r>
              <w:rPr>
                <w:b/>
              </w:rPr>
              <w:t>Relationship</w:t>
            </w:r>
          </w:p>
        </w:tc>
        <w:tc>
          <w:tcPr>
            <w:tcW w:w="3237" w:type="dxa"/>
          </w:tcPr>
          <w:p w14:paraId="10A15C97" w14:textId="77777777" w:rsidR="00C118AA" w:rsidRPr="00C118AA" w:rsidRDefault="00C118AA" w:rsidP="00C118AA">
            <w:pPr>
              <w:jc w:val="center"/>
              <w:rPr>
                <w:b/>
              </w:rPr>
            </w:pPr>
            <w:r>
              <w:rPr>
                <w:b/>
              </w:rPr>
              <w:t>Challenge</w:t>
            </w:r>
          </w:p>
        </w:tc>
        <w:tc>
          <w:tcPr>
            <w:tcW w:w="6112" w:type="dxa"/>
          </w:tcPr>
          <w:p w14:paraId="1969C0A2" w14:textId="77777777" w:rsidR="00C118AA" w:rsidRPr="00C118AA" w:rsidRDefault="00E8782B" w:rsidP="00C118AA">
            <w:pPr>
              <w:jc w:val="center"/>
              <w:rPr>
                <w:b/>
              </w:rPr>
            </w:pPr>
            <w:r>
              <w:rPr>
                <w:b/>
              </w:rPr>
              <w:t>Summary of Consensus</w:t>
            </w:r>
          </w:p>
        </w:tc>
      </w:tr>
      <w:tr w:rsidR="00C118AA" w:rsidRPr="00C118AA" w14:paraId="09285B5F" w14:textId="77777777" w:rsidTr="00D27ACF">
        <w:tc>
          <w:tcPr>
            <w:tcW w:w="495" w:type="dxa"/>
          </w:tcPr>
          <w:p w14:paraId="3E5FF82D" w14:textId="77777777" w:rsidR="00C118AA" w:rsidRPr="00C118AA" w:rsidRDefault="00C118AA" w:rsidP="00C118AA">
            <w:pPr>
              <w:jc w:val="right"/>
            </w:pPr>
            <w:r w:rsidRPr="00C118AA">
              <w:t>1</w:t>
            </w:r>
          </w:p>
        </w:tc>
        <w:tc>
          <w:tcPr>
            <w:tcW w:w="3207" w:type="dxa"/>
          </w:tcPr>
          <w:p w14:paraId="02C0A613" w14:textId="77777777" w:rsidR="00C118AA" w:rsidRPr="00C118AA" w:rsidRDefault="00C118AA" w:rsidP="00C118AA">
            <w:r>
              <w:t>Inaccessible data (for AA purposes)</w:t>
            </w:r>
          </w:p>
        </w:tc>
        <w:tc>
          <w:tcPr>
            <w:tcW w:w="1889" w:type="dxa"/>
          </w:tcPr>
          <w:p w14:paraId="33AFE492" w14:textId="77777777" w:rsidR="00C118AA" w:rsidRPr="00C118AA" w:rsidRDefault="00C118AA" w:rsidP="00C118AA">
            <w:r>
              <w:t>Influenced (by)</w:t>
            </w:r>
          </w:p>
        </w:tc>
        <w:tc>
          <w:tcPr>
            <w:tcW w:w="3237" w:type="dxa"/>
          </w:tcPr>
          <w:p w14:paraId="7DE07B52" w14:textId="77777777" w:rsidR="00C118AA" w:rsidRPr="00C118AA" w:rsidRDefault="00C118AA" w:rsidP="00C118AA">
            <w:r>
              <w:t>Concern for Data Security</w:t>
            </w:r>
          </w:p>
        </w:tc>
        <w:tc>
          <w:tcPr>
            <w:tcW w:w="6112" w:type="dxa"/>
          </w:tcPr>
          <w:p w14:paraId="27E7F82B" w14:textId="77777777" w:rsidR="00C118AA" w:rsidRPr="00C118AA" w:rsidRDefault="00542D44" w:rsidP="00C118AA">
            <w:r w:rsidRPr="00542D44">
              <w:t>We have experienced that the policy for data security hinders data access, including limiting data access for continuous auditing (CA) or at least makes the administrative process more complicated.</w:t>
            </w:r>
            <w:r w:rsidR="00C118AA">
              <w:br/>
            </w:r>
            <w:r w:rsidR="00C118AA">
              <w:br/>
              <w:t>(note: in the context of this research, CA is a subset of AA)</w:t>
            </w:r>
          </w:p>
        </w:tc>
      </w:tr>
      <w:tr w:rsidR="00C118AA" w:rsidRPr="00C118AA" w14:paraId="2C6DDE4B" w14:textId="77777777" w:rsidTr="004161E1">
        <w:tc>
          <w:tcPr>
            <w:tcW w:w="495" w:type="dxa"/>
            <w:shd w:val="clear" w:color="auto" w:fill="F7CAAC" w:themeFill="accent2" w:themeFillTint="66"/>
          </w:tcPr>
          <w:p w14:paraId="6C460581" w14:textId="77777777" w:rsidR="00C118AA" w:rsidRPr="00C118AA" w:rsidRDefault="00C118AA" w:rsidP="00C118AA">
            <w:pPr>
              <w:jc w:val="right"/>
            </w:pPr>
            <w:r>
              <w:t>2</w:t>
            </w:r>
          </w:p>
        </w:tc>
        <w:tc>
          <w:tcPr>
            <w:tcW w:w="3207" w:type="dxa"/>
            <w:shd w:val="clear" w:color="auto" w:fill="F7CAAC" w:themeFill="accent2" w:themeFillTint="66"/>
          </w:tcPr>
          <w:p w14:paraId="554E1654" w14:textId="77777777" w:rsidR="00C118AA" w:rsidRDefault="00C118AA" w:rsidP="00C118AA">
            <w:r w:rsidRPr="00C118AA">
              <w:t>Inaccessible data (for AA purposes)</w:t>
            </w:r>
          </w:p>
        </w:tc>
        <w:tc>
          <w:tcPr>
            <w:tcW w:w="1889" w:type="dxa"/>
            <w:shd w:val="clear" w:color="auto" w:fill="F7CAAC" w:themeFill="accent2" w:themeFillTint="66"/>
          </w:tcPr>
          <w:p w14:paraId="2FBB8715" w14:textId="77777777" w:rsidR="00C118AA" w:rsidRDefault="00C118AA" w:rsidP="00C118AA">
            <w:r>
              <w:t>Influenced (by)</w:t>
            </w:r>
          </w:p>
        </w:tc>
        <w:tc>
          <w:tcPr>
            <w:tcW w:w="3237" w:type="dxa"/>
            <w:shd w:val="clear" w:color="auto" w:fill="F7CAAC" w:themeFill="accent2" w:themeFillTint="66"/>
          </w:tcPr>
          <w:p w14:paraId="483A000D" w14:textId="77777777" w:rsidR="00C118AA" w:rsidRDefault="00C118AA" w:rsidP="00C118AA">
            <w:r w:rsidRPr="00C118AA">
              <w:t>Possibility of Uncaptured Data</w:t>
            </w:r>
          </w:p>
        </w:tc>
        <w:tc>
          <w:tcPr>
            <w:tcW w:w="6112" w:type="dxa"/>
            <w:shd w:val="clear" w:color="auto" w:fill="F7CAAC" w:themeFill="accent2" w:themeFillTint="66"/>
          </w:tcPr>
          <w:p w14:paraId="7420E13D" w14:textId="77777777" w:rsidR="00C118AA" w:rsidRDefault="00C118AA" w:rsidP="00C118AA">
            <w:r>
              <w:t xml:space="preserve">The </w:t>
            </w:r>
            <w:r w:rsidRPr="00C118AA">
              <w:t xml:space="preserve">data owner </w:t>
            </w:r>
            <w:r>
              <w:t xml:space="preserve">cannot </w:t>
            </w:r>
            <w:r w:rsidRPr="00C118AA">
              <w:t xml:space="preserve">provide </w:t>
            </w:r>
            <w:r>
              <w:t>the digital data</w:t>
            </w:r>
            <w:r w:rsidRPr="00C118AA">
              <w:t xml:space="preserve"> if the business application does not require/capture that data</w:t>
            </w:r>
            <w:r>
              <w:t>.</w:t>
            </w:r>
          </w:p>
        </w:tc>
      </w:tr>
      <w:tr w:rsidR="00165E6D" w:rsidRPr="00C118AA" w14:paraId="557459CF" w14:textId="77777777" w:rsidTr="004161E1">
        <w:tc>
          <w:tcPr>
            <w:tcW w:w="495" w:type="dxa"/>
            <w:shd w:val="clear" w:color="auto" w:fill="F7CAAC" w:themeFill="accent2" w:themeFillTint="66"/>
          </w:tcPr>
          <w:p w14:paraId="0DF5A3EA" w14:textId="77777777" w:rsidR="00165E6D" w:rsidRDefault="00C17943" w:rsidP="00C118AA">
            <w:pPr>
              <w:jc w:val="right"/>
            </w:pPr>
            <w:r>
              <w:t>3</w:t>
            </w:r>
          </w:p>
        </w:tc>
        <w:tc>
          <w:tcPr>
            <w:tcW w:w="3207" w:type="dxa"/>
            <w:shd w:val="clear" w:color="auto" w:fill="F7CAAC" w:themeFill="accent2" w:themeFillTint="66"/>
          </w:tcPr>
          <w:p w14:paraId="239DF21F" w14:textId="77777777" w:rsidR="00165E6D" w:rsidRPr="00C118AA" w:rsidRDefault="00C17943" w:rsidP="00C118AA">
            <w:r w:rsidRPr="00C17943">
              <w:t>Inaccessible data (for AA purposes)</w:t>
            </w:r>
          </w:p>
        </w:tc>
        <w:tc>
          <w:tcPr>
            <w:tcW w:w="1889" w:type="dxa"/>
            <w:shd w:val="clear" w:color="auto" w:fill="F7CAAC" w:themeFill="accent2" w:themeFillTint="66"/>
          </w:tcPr>
          <w:p w14:paraId="7D5E45E2" w14:textId="77777777" w:rsidR="00165E6D" w:rsidRDefault="00C17943" w:rsidP="00C118AA">
            <w:r w:rsidRPr="00C17943">
              <w:t>Influenced (by)</w:t>
            </w:r>
          </w:p>
        </w:tc>
        <w:tc>
          <w:tcPr>
            <w:tcW w:w="3237" w:type="dxa"/>
            <w:shd w:val="clear" w:color="auto" w:fill="F7CAAC" w:themeFill="accent2" w:themeFillTint="66"/>
          </w:tcPr>
          <w:p w14:paraId="24ABD8E7" w14:textId="77777777" w:rsidR="00165E6D" w:rsidRPr="00C118AA" w:rsidRDefault="00C17943" w:rsidP="00C118AA">
            <w:r w:rsidRPr="00C17943">
              <w:t>Lack of Cultural Readiness</w:t>
            </w:r>
          </w:p>
        </w:tc>
        <w:tc>
          <w:tcPr>
            <w:tcW w:w="6112" w:type="dxa"/>
            <w:shd w:val="clear" w:color="auto" w:fill="F7CAAC" w:themeFill="accent2" w:themeFillTint="66"/>
          </w:tcPr>
          <w:p w14:paraId="6FACDBAC" w14:textId="77777777" w:rsidR="00165E6D" w:rsidRDefault="00542D44" w:rsidP="00C118AA">
            <w:r w:rsidRPr="00542D44">
              <w:t>Unsuitable culture will increase the data access challenge, such as a strong ‘silo’ culture. The lack of a ‘data-driven culture’ will at least adds administrative efforts for data sharing.</w:t>
            </w:r>
          </w:p>
        </w:tc>
      </w:tr>
      <w:tr w:rsidR="005E4B9E" w:rsidRPr="00C118AA" w14:paraId="5718D525" w14:textId="77777777" w:rsidTr="004161E1">
        <w:tc>
          <w:tcPr>
            <w:tcW w:w="495" w:type="dxa"/>
            <w:shd w:val="clear" w:color="auto" w:fill="F7CAAC" w:themeFill="accent2" w:themeFillTint="66"/>
          </w:tcPr>
          <w:p w14:paraId="6BA62BA5" w14:textId="77777777" w:rsidR="005E4B9E" w:rsidRDefault="005E4B9E" w:rsidP="00C118AA">
            <w:pPr>
              <w:jc w:val="right"/>
            </w:pPr>
            <w:r>
              <w:t>4</w:t>
            </w:r>
          </w:p>
        </w:tc>
        <w:tc>
          <w:tcPr>
            <w:tcW w:w="3207" w:type="dxa"/>
            <w:shd w:val="clear" w:color="auto" w:fill="F7CAAC" w:themeFill="accent2" w:themeFillTint="66"/>
          </w:tcPr>
          <w:p w14:paraId="60E543CA" w14:textId="77777777" w:rsidR="005E4B9E" w:rsidRPr="00C17943" w:rsidRDefault="00542D44" w:rsidP="00C118AA">
            <w:r w:rsidRPr="00542D44">
              <w:t>Inaccessible data (for AA purposes)</w:t>
            </w:r>
          </w:p>
        </w:tc>
        <w:tc>
          <w:tcPr>
            <w:tcW w:w="1889" w:type="dxa"/>
            <w:shd w:val="clear" w:color="auto" w:fill="F7CAAC" w:themeFill="accent2" w:themeFillTint="66"/>
          </w:tcPr>
          <w:p w14:paraId="5666771F" w14:textId="77777777" w:rsidR="005E4B9E" w:rsidRPr="00C17943" w:rsidRDefault="00542D44" w:rsidP="00C118AA">
            <w:r>
              <w:t>Not related (to)</w:t>
            </w:r>
          </w:p>
        </w:tc>
        <w:tc>
          <w:tcPr>
            <w:tcW w:w="3237" w:type="dxa"/>
            <w:shd w:val="clear" w:color="auto" w:fill="F7CAAC" w:themeFill="accent2" w:themeFillTint="66"/>
          </w:tcPr>
          <w:p w14:paraId="33F4B8D4" w14:textId="77777777" w:rsidR="005E4B9E" w:rsidRPr="00C17943" w:rsidRDefault="00542D44" w:rsidP="00C118AA">
            <w:r w:rsidRPr="00542D44">
              <w:t>Possible Different Stakeholder’s Interests</w:t>
            </w:r>
          </w:p>
        </w:tc>
        <w:tc>
          <w:tcPr>
            <w:tcW w:w="6112" w:type="dxa"/>
            <w:shd w:val="clear" w:color="auto" w:fill="F7CAAC" w:themeFill="accent2" w:themeFillTint="66"/>
          </w:tcPr>
          <w:p w14:paraId="4E636B51" w14:textId="77777777" w:rsidR="005E4B9E" w:rsidRDefault="00542D44" w:rsidP="00C118AA">
            <w:r w:rsidRPr="00542D44">
              <w:t>Auditors are entitled to their professional judgement, not necessarily depending on the stakeholders’ (in a broad sense) expectations.</w:t>
            </w:r>
          </w:p>
        </w:tc>
      </w:tr>
      <w:tr w:rsidR="00542D44" w:rsidRPr="00C118AA" w14:paraId="5976DC5C" w14:textId="77777777" w:rsidTr="003006AB">
        <w:tc>
          <w:tcPr>
            <w:tcW w:w="495" w:type="dxa"/>
          </w:tcPr>
          <w:p w14:paraId="6EB5DAA9" w14:textId="77777777" w:rsidR="00542D44" w:rsidRDefault="00542D44" w:rsidP="00C118AA">
            <w:pPr>
              <w:jc w:val="right"/>
            </w:pPr>
            <w:r>
              <w:t>5</w:t>
            </w:r>
          </w:p>
        </w:tc>
        <w:tc>
          <w:tcPr>
            <w:tcW w:w="3207" w:type="dxa"/>
          </w:tcPr>
          <w:p w14:paraId="519266A7" w14:textId="77777777" w:rsidR="00542D44" w:rsidRPr="00542D44" w:rsidRDefault="00542D44" w:rsidP="00C118AA">
            <w:r w:rsidRPr="00542D44">
              <w:t>Inaccessible data (for AA purposes)</w:t>
            </w:r>
          </w:p>
        </w:tc>
        <w:tc>
          <w:tcPr>
            <w:tcW w:w="1889" w:type="dxa"/>
          </w:tcPr>
          <w:p w14:paraId="7878E5D0" w14:textId="77777777" w:rsidR="00542D44" w:rsidRDefault="00542D44" w:rsidP="00C118AA">
            <w:r>
              <w:t>Influencing each other</w:t>
            </w:r>
          </w:p>
        </w:tc>
        <w:tc>
          <w:tcPr>
            <w:tcW w:w="3237" w:type="dxa"/>
          </w:tcPr>
          <w:p w14:paraId="511551E6" w14:textId="77777777" w:rsidR="00542D44" w:rsidRPr="00542D44" w:rsidRDefault="00542D44" w:rsidP="00C118AA">
            <w:r w:rsidRPr="00542D44">
              <w:t>Limited Auditor’s AA-related Skills</w:t>
            </w:r>
          </w:p>
        </w:tc>
        <w:tc>
          <w:tcPr>
            <w:tcW w:w="6112" w:type="dxa"/>
          </w:tcPr>
          <w:p w14:paraId="39F3CFC7" w14:textId="77777777" w:rsidR="00542D44" w:rsidRPr="00542D44" w:rsidRDefault="004B6D4B" w:rsidP="00C118AA">
            <w:r w:rsidRPr="004B6D4B">
              <w:t>The limited skills increase the challenge of data access (such as the need to ‘know-how’ of the technical process to access the data), and vice versa, the limited data access limits the opportunity (to improve the skills).</w:t>
            </w:r>
          </w:p>
        </w:tc>
      </w:tr>
      <w:tr w:rsidR="004F23DC" w:rsidRPr="00C118AA" w14:paraId="386A6C98" w14:textId="77777777" w:rsidTr="003006AB">
        <w:tc>
          <w:tcPr>
            <w:tcW w:w="495" w:type="dxa"/>
          </w:tcPr>
          <w:p w14:paraId="3FF091CF" w14:textId="77777777" w:rsidR="004F23DC" w:rsidRDefault="004F23DC" w:rsidP="00C118AA">
            <w:pPr>
              <w:jc w:val="right"/>
            </w:pPr>
            <w:r>
              <w:t>6.</w:t>
            </w:r>
          </w:p>
        </w:tc>
        <w:tc>
          <w:tcPr>
            <w:tcW w:w="3207" w:type="dxa"/>
          </w:tcPr>
          <w:p w14:paraId="0B168A9E" w14:textId="77777777" w:rsidR="004F23DC" w:rsidRPr="00542D44" w:rsidRDefault="004F23DC" w:rsidP="00C118AA">
            <w:r w:rsidRPr="004F23DC">
              <w:t>Inaccessible data (for AA purposes)</w:t>
            </w:r>
          </w:p>
        </w:tc>
        <w:tc>
          <w:tcPr>
            <w:tcW w:w="1889" w:type="dxa"/>
          </w:tcPr>
          <w:p w14:paraId="7AD08FC2" w14:textId="77777777" w:rsidR="004F23DC" w:rsidRDefault="004F23DC" w:rsidP="00C118AA">
            <w:r w:rsidRPr="004F23DC">
              <w:t>Influenced (by)</w:t>
            </w:r>
          </w:p>
        </w:tc>
        <w:tc>
          <w:tcPr>
            <w:tcW w:w="3237" w:type="dxa"/>
          </w:tcPr>
          <w:p w14:paraId="2E2806CE" w14:textId="77777777" w:rsidR="004F23DC" w:rsidRPr="00542D44" w:rsidRDefault="004F23DC" w:rsidP="00C118AA">
            <w:r w:rsidRPr="004F23DC">
              <w:t>Dynamics in Audit Process</w:t>
            </w:r>
          </w:p>
        </w:tc>
        <w:tc>
          <w:tcPr>
            <w:tcW w:w="6112" w:type="dxa"/>
          </w:tcPr>
          <w:p w14:paraId="5099D418" w14:textId="77777777" w:rsidR="004F23DC" w:rsidRPr="004B6D4B" w:rsidRDefault="00930971" w:rsidP="00C118AA">
            <w:r w:rsidRPr="00930971">
              <w:t>Dynamics during audit assignments affect communication between auditors and the client, which may eventually lead to the challenge of data access.</w:t>
            </w:r>
          </w:p>
        </w:tc>
      </w:tr>
      <w:tr w:rsidR="00930971" w:rsidRPr="00C118AA" w14:paraId="490FF7AB" w14:textId="77777777" w:rsidTr="0028361A">
        <w:tc>
          <w:tcPr>
            <w:tcW w:w="495" w:type="dxa"/>
          </w:tcPr>
          <w:p w14:paraId="65D4CED2" w14:textId="77777777" w:rsidR="00930971" w:rsidRDefault="00930971" w:rsidP="00C118AA">
            <w:pPr>
              <w:jc w:val="right"/>
            </w:pPr>
            <w:r>
              <w:t>7.</w:t>
            </w:r>
          </w:p>
        </w:tc>
        <w:tc>
          <w:tcPr>
            <w:tcW w:w="3207" w:type="dxa"/>
          </w:tcPr>
          <w:p w14:paraId="300F32B2" w14:textId="77777777" w:rsidR="00930971" w:rsidRPr="004F23DC" w:rsidRDefault="00930971" w:rsidP="00C118AA">
            <w:r w:rsidRPr="00930971">
              <w:t>Inaccessible data (for AA purposes)</w:t>
            </w:r>
          </w:p>
        </w:tc>
        <w:tc>
          <w:tcPr>
            <w:tcW w:w="1889" w:type="dxa"/>
          </w:tcPr>
          <w:p w14:paraId="5218996D" w14:textId="77777777" w:rsidR="00930971" w:rsidRPr="004F23DC" w:rsidRDefault="00930971" w:rsidP="00C118AA">
            <w:r w:rsidRPr="00930971">
              <w:t>Not related (to)</w:t>
            </w:r>
          </w:p>
        </w:tc>
        <w:tc>
          <w:tcPr>
            <w:tcW w:w="3237" w:type="dxa"/>
          </w:tcPr>
          <w:p w14:paraId="14C2BE5F" w14:textId="77777777" w:rsidR="00930971" w:rsidRPr="004F23DC" w:rsidRDefault="00930971" w:rsidP="00C118AA">
            <w:r w:rsidRPr="00930971">
              <w:t>Organization and Business Complexity</w:t>
            </w:r>
          </w:p>
        </w:tc>
        <w:tc>
          <w:tcPr>
            <w:tcW w:w="6112" w:type="dxa"/>
          </w:tcPr>
          <w:p w14:paraId="0E0DF8D7" w14:textId="77777777" w:rsidR="00930971" w:rsidRDefault="00930971" w:rsidP="00C118AA">
            <w:r w:rsidRPr="00930971">
              <w:t>Auditors may still get the data access, regardless of the complexity of the audit/assurance area.</w:t>
            </w:r>
          </w:p>
        </w:tc>
      </w:tr>
      <w:tr w:rsidR="00930971" w:rsidRPr="00C118AA" w14:paraId="77D2193C" w14:textId="77777777" w:rsidTr="004161E1">
        <w:tc>
          <w:tcPr>
            <w:tcW w:w="495" w:type="dxa"/>
            <w:shd w:val="clear" w:color="auto" w:fill="F7CAAC" w:themeFill="accent2" w:themeFillTint="66"/>
          </w:tcPr>
          <w:p w14:paraId="049D315E" w14:textId="77777777" w:rsidR="00930971" w:rsidRDefault="00930971" w:rsidP="00C118AA">
            <w:pPr>
              <w:jc w:val="right"/>
            </w:pPr>
            <w:r>
              <w:lastRenderedPageBreak/>
              <w:t>8.</w:t>
            </w:r>
          </w:p>
        </w:tc>
        <w:tc>
          <w:tcPr>
            <w:tcW w:w="3207" w:type="dxa"/>
            <w:shd w:val="clear" w:color="auto" w:fill="F7CAAC" w:themeFill="accent2" w:themeFillTint="66"/>
          </w:tcPr>
          <w:p w14:paraId="1D7B9940" w14:textId="77777777" w:rsidR="00930971" w:rsidRPr="00930971" w:rsidRDefault="00930971" w:rsidP="00C118AA">
            <w:r w:rsidRPr="00930971">
              <w:t>Inaccessible data (for AA purposes)</w:t>
            </w:r>
          </w:p>
        </w:tc>
        <w:tc>
          <w:tcPr>
            <w:tcW w:w="1889" w:type="dxa"/>
            <w:shd w:val="clear" w:color="auto" w:fill="F7CAAC" w:themeFill="accent2" w:themeFillTint="66"/>
          </w:tcPr>
          <w:p w14:paraId="29B2E546" w14:textId="77777777" w:rsidR="00930971" w:rsidRPr="00930971" w:rsidRDefault="00930971" w:rsidP="00C118AA">
            <w:r>
              <w:t>Influence each other</w:t>
            </w:r>
          </w:p>
        </w:tc>
        <w:tc>
          <w:tcPr>
            <w:tcW w:w="3237" w:type="dxa"/>
            <w:shd w:val="clear" w:color="auto" w:fill="F7CAAC" w:themeFill="accent2" w:themeFillTint="66"/>
          </w:tcPr>
          <w:p w14:paraId="4F126AAC" w14:textId="77777777" w:rsidR="00930971" w:rsidRPr="00930971" w:rsidRDefault="00930971" w:rsidP="00C118AA">
            <w:r w:rsidRPr="00930971">
              <w:t>Limited Use-Case</w:t>
            </w:r>
          </w:p>
        </w:tc>
        <w:tc>
          <w:tcPr>
            <w:tcW w:w="6112" w:type="dxa"/>
            <w:shd w:val="clear" w:color="auto" w:fill="F7CAAC" w:themeFill="accent2" w:themeFillTint="66"/>
          </w:tcPr>
          <w:p w14:paraId="109323D3" w14:textId="77777777" w:rsidR="00930971" w:rsidRPr="00930971" w:rsidRDefault="00D02FAC" w:rsidP="00930971">
            <w:r>
              <w:t>Our experience suggests</w:t>
            </w:r>
            <w:r w:rsidR="00930971" w:rsidRPr="00930971">
              <w:t xml:space="preserve"> that the limited data access restrains the development of the AA use-case, and the unclear use-case may result in the reluctance of the data owner to provide access.</w:t>
            </w:r>
          </w:p>
        </w:tc>
      </w:tr>
      <w:tr w:rsidR="00930971" w:rsidRPr="00C118AA" w14:paraId="75F3F50B" w14:textId="77777777" w:rsidTr="00953C7A">
        <w:tc>
          <w:tcPr>
            <w:tcW w:w="495" w:type="dxa"/>
          </w:tcPr>
          <w:p w14:paraId="521F0CDB" w14:textId="77777777" w:rsidR="00930971" w:rsidRDefault="00930971" w:rsidP="00930971">
            <w:pPr>
              <w:jc w:val="right"/>
            </w:pPr>
            <w:r>
              <w:t>9.</w:t>
            </w:r>
          </w:p>
        </w:tc>
        <w:tc>
          <w:tcPr>
            <w:tcW w:w="3207" w:type="dxa"/>
          </w:tcPr>
          <w:p w14:paraId="0C3D035B" w14:textId="77777777" w:rsidR="00930971" w:rsidRPr="00930971" w:rsidRDefault="00930971" w:rsidP="00930971">
            <w:r w:rsidRPr="00930971">
              <w:t>Inaccessible data (for AA purposes)</w:t>
            </w:r>
          </w:p>
        </w:tc>
        <w:tc>
          <w:tcPr>
            <w:tcW w:w="1889" w:type="dxa"/>
          </w:tcPr>
          <w:p w14:paraId="1BB66CB6" w14:textId="77777777" w:rsidR="00930971" w:rsidRDefault="00930971" w:rsidP="00930971">
            <w:r w:rsidRPr="004F23DC">
              <w:t>Influenced (by)</w:t>
            </w:r>
          </w:p>
        </w:tc>
        <w:tc>
          <w:tcPr>
            <w:tcW w:w="3237" w:type="dxa"/>
          </w:tcPr>
          <w:p w14:paraId="407553DD" w14:textId="77777777" w:rsidR="00930971" w:rsidRPr="00930971" w:rsidRDefault="00930971" w:rsidP="00930971">
            <w:r w:rsidRPr="00930971">
              <w:t xml:space="preserve">Inadequate (Internal) Audit Standard/ </w:t>
            </w:r>
            <w:r w:rsidR="00942856">
              <w:t>Guideline</w:t>
            </w:r>
          </w:p>
        </w:tc>
        <w:tc>
          <w:tcPr>
            <w:tcW w:w="6112" w:type="dxa"/>
          </w:tcPr>
          <w:p w14:paraId="701F25A4" w14:textId="77777777" w:rsidR="00930971" w:rsidRPr="00930971" w:rsidRDefault="00930971" w:rsidP="00930971">
            <w:r w:rsidRPr="00930971">
              <w:t>The lack of clear regulation implicates the difficulty of obtaining data access.</w:t>
            </w:r>
          </w:p>
        </w:tc>
      </w:tr>
      <w:tr w:rsidR="00930971" w:rsidRPr="00C118AA" w14:paraId="2873799E" w14:textId="77777777" w:rsidTr="00C03314">
        <w:tc>
          <w:tcPr>
            <w:tcW w:w="495" w:type="dxa"/>
            <w:shd w:val="clear" w:color="auto" w:fill="F7CAAC" w:themeFill="accent2" w:themeFillTint="66"/>
          </w:tcPr>
          <w:p w14:paraId="2B0C9990" w14:textId="77777777" w:rsidR="00930971" w:rsidRDefault="00930971" w:rsidP="00930971">
            <w:pPr>
              <w:jc w:val="right"/>
            </w:pPr>
            <w:r>
              <w:t>10.</w:t>
            </w:r>
          </w:p>
        </w:tc>
        <w:tc>
          <w:tcPr>
            <w:tcW w:w="3207" w:type="dxa"/>
            <w:shd w:val="clear" w:color="auto" w:fill="F7CAAC" w:themeFill="accent2" w:themeFillTint="66"/>
          </w:tcPr>
          <w:p w14:paraId="1D6BF8D0" w14:textId="77777777" w:rsidR="00930971" w:rsidRDefault="00930971" w:rsidP="00930971">
            <w:r w:rsidRPr="00F825ED">
              <w:t>Concern for Data Security</w:t>
            </w:r>
          </w:p>
        </w:tc>
        <w:tc>
          <w:tcPr>
            <w:tcW w:w="1889" w:type="dxa"/>
            <w:shd w:val="clear" w:color="auto" w:fill="F7CAAC" w:themeFill="accent2" w:themeFillTint="66"/>
          </w:tcPr>
          <w:p w14:paraId="523512B0" w14:textId="77777777" w:rsidR="00930971" w:rsidRPr="004F23DC" w:rsidRDefault="00930971" w:rsidP="00930971">
            <w:r w:rsidRPr="00930971">
              <w:t>Not related (to)</w:t>
            </w:r>
          </w:p>
        </w:tc>
        <w:tc>
          <w:tcPr>
            <w:tcW w:w="3237" w:type="dxa"/>
            <w:shd w:val="clear" w:color="auto" w:fill="F7CAAC" w:themeFill="accent2" w:themeFillTint="66"/>
          </w:tcPr>
          <w:p w14:paraId="591ABC95" w14:textId="77777777" w:rsidR="00930971" w:rsidRDefault="00930971" w:rsidP="00930971">
            <w:r w:rsidRPr="00C118AA">
              <w:t>Possibility of Uncaptured Data</w:t>
            </w:r>
          </w:p>
        </w:tc>
        <w:tc>
          <w:tcPr>
            <w:tcW w:w="6112" w:type="dxa"/>
            <w:shd w:val="clear" w:color="auto" w:fill="F7CAAC" w:themeFill="accent2" w:themeFillTint="66"/>
          </w:tcPr>
          <w:p w14:paraId="71C18761" w14:textId="77777777" w:rsidR="00930971" w:rsidRPr="00930971" w:rsidRDefault="00930971" w:rsidP="00EF2FF9">
            <w:r>
              <w:t xml:space="preserve">These two are independent to each other. </w:t>
            </w:r>
            <w:r w:rsidR="00EF2FF9">
              <w:t>Our experience suggested</w:t>
            </w:r>
            <w:r>
              <w:t xml:space="preserve"> that concern for security will impede data access.</w:t>
            </w:r>
          </w:p>
        </w:tc>
      </w:tr>
      <w:tr w:rsidR="00D27ACF" w:rsidRPr="00C118AA" w14:paraId="5BCEE2E4" w14:textId="77777777" w:rsidTr="00930971">
        <w:tc>
          <w:tcPr>
            <w:tcW w:w="495" w:type="dxa"/>
          </w:tcPr>
          <w:p w14:paraId="710D7318" w14:textId="77777777" w:rsidR="00D27ACF" w:rsidRDefault="00D27ACF" w:rsidP="00D27ACF">
            <w:pPr>
              <w:jc w:val="right"/>
            </w:pPr>
            <w:r>
              <w:t>11.</w:t>
            </w:r>
          </w:p>
        </w:tc>
        <w:tc>
          <w:tcPr>
            <w:tcW w:w="3207" w:type="dxa"/>
          </w:tcPr>
          <w:p w14:paraId="2C05519C" w14:textId="77777777" w:rsidR="00D27ACF" w:rsidRDefault="00D27ACF" w:rsidP="00D27ACF">
            <w:r w:rsidRPr="00F825ED">
              <w:t>Concern for Data Security</w:t>
            </w:r>
          </w:p>
        </w:tc>
        <w:tc>
          <w:tcPr>
            <w:tcW w:w="1889" w:type="dxa"/>
          </w:tcPr>
          <w:p w14:paraId="6318AB1B" w14:textId="77777777" w:rsidR="00D27ACF" w:rsidRDefault="00D27ACF" w:rsidP="00D27ACF">
            <w:r w:rsidRPr="004F23DC">
              <w:t>Influenced (by)</w:t>
            </w:r>
          </w:p>
        </w:tc>
        <w:tc>
          <w:tcPr>
            <w:tcW w:w="3237" w:type="dxa"/>
          </w:tcPr>
          <w:p w14:paraId="4469180E" w14:textId="77777777" w:rsidR="00D27ACF" w:rsidRPr="00C118AA" w:rsidRDefault="00D27ACF" w:rsidP="00D27ACF">
            <w:r w:rsidRPr="00C17943">
              <w:t>Lack of Cultural Readiness</w:t>
            </w:r>
          </w:p>
        </w:tc>
        <w:tc>
          <w:tcPr>
            <w:tcW w:w="6112" w:type="dxa"/>
          </w:tcPr>
          <w:p w14:paraId="0ECCA47C" w14:textId="77777777" w:rsidR="00D27ACF" w:rsidRPr="00930971" w:rsidRDefault="00DD097C" w:rsidP="00DD097C">
            <w:r w:rsidRPr="00DD097C">
              <w:t>Concern for data security may result in the lack of a ‘data-driven’ culture (e.g., unwillingness for data exchange).</w:t>
            </w:r>
          </w:p>
        </w:tc>
      </w:tr>
      <w:tr w:rsidR="00D27ACF" w:rsidRPr="00C118AA" w14:paraId="6DB53E75" w14:textId="77777777" w:rsidTr="00930971">
        <w:tc>
          <w:tcPr>
            <w:tcW w:w="495" w:type="dxa"/>
          </w:tcPr>
          <w:p w14:paraId="2AE3275C" w14:textId="77777777" w:rsidR="00D27ACF" w:rsidRDefault="00D27ACF" w:rsidP="00D27ACF">
            <w:pPr>
              <w:jc w:val="right"/>
            </w:pPr>
            <w:r>
              <w:t>12.</w:t>
            </w:r>
          </w:p>
        </w:tc>
        <w:tc>
          <w:tcPr>
            <w:tcW w:w="3207" w:type="dxa"/>
          </w:tcPr>
          <w:p w14:paraId="6769C8CA" w14:textId="77777777" w:rsidR="00D27ACF" w:rsidRDefault="00D27ACF" w:rsidP="00D27ACF">
            <w:r w:rsidRPr="00F825ED">
              <w:t>Concern for Data Security</w:t>
            </w:r>
          </w:p>
        </w:tc>
        <w:tc>
          <w:tcPr>
            <w:tcW w:w="1889" w:type="dxa"/>
          </w:tcPr>
          <w:p w14:paraId="6048DB73" w14:textId="77777777" w:rsidR="00D27ACF" w:rsidRPr="004F23DC" w:rsidRDefault="002E2E59" w:rsidP="00D27ACF">
            <w:r>
              <w:t>Influencing</w:t>
            </w:r>
          </w:p>
        </w:tc>
        <w:tc>
          <w:tcPr>
            <w:tcW w:w="3237" w:type="dxa"/>
          </w:tcPr>
          <w:p w14:paraId="6617C475" w14:textId="77777777" w:rsidR="00D27ACF" w:rsidRPr="00C17943" w:rsidRDefault="00D27ACF" w:rsidP="00D27ACF">
            <w:r w:rsidRPr="00542D44">
              <w:t>Possible Different Stakeholder’s Interests</w:t>
            </w:r>
          </w:p>
        </w:tc>
        <w:tc>
          <w:tcPr>
            <w:tcW w:w="6112" w:type="dxa"/>
          </w:tcPr>
          <w:p w14:paraId="38D8BC1C" w14:textId="77777777" w:rsidR="00D27ACF" w:rsidRPr="00930971" w:rsidRDefault="002E2E59" w:rsidP="00D27ACF">
            <w:r>
              <w:t>The concern for data security will be reflected in the clients’ interests and policies (including regarding data access provision).</w:t>
            </w:r>
          </w:p>
        </w:tc>
      </w:tr>
      <w:tr w:rsidR="002E2E59" w:rsidRPr="00C118AA" w14:paraId="6B99D31B" w14:textId="77777777" w:rsidTr="00930971">
        <w:tc>
          <w:tcPr>
            <w:tcW w:w="495" w:type="dxa"/>
          </w:tcPr>
          <w:p w14:paraId="5D2A08DC" w14:textId="77777777" w:rsidR="002E2E59" w:rsidRDefault="002E2E59" w:rsidP="002E2E59">
            <w:pPr>
              <w:jc w:val="right"/>
            </w:pPr>
            <w:r>
              <w:t>13.</w:t>
            </w:r>
          </w:p>
        </w:tc>
        <w:tc>
          <w:tcPr>
            <w:tcW w:w="3207" w:type="dxa"/>
          </w:tcPr>
          <w:p w14:paraId="30A2D197" w14:textId="77777777" w:rsidR="002E2E59" w:rsidRDefault="002E2E59" w:rsidP="002E2E59">
            <w:r w:rsidRPr="00F825ED">
              <w:t>Concern for Data Security</w:t>
            </w:r>
          </w:p>
        </w:tc>
        <w:tc>
          <w:tcPr>
            <w:tcW w:w="1889" w:type="dxa"/>
          </w:tcPr>
          <w:p w14:paraId="714F5662" w14:textId="77777777" w:rsidR="002E2E59" w:rsidRPr="004F23DC" w:rsidRDefault="002E2E59" w:rsidP="002E2E59">
            <w:r w:rsidRPr="00930971">
              <w:t>Not related (to)</w:t>
            </w:r>
          </w:p>
        </w:tc>
        <w:tc>
          <w:tcPr>
            <w:tcW w:w="3237" w:type="dxa"/>
          </w:tcPr>
          <w:p w14:paraId="0BB1E737" w14:textId="77777777" w:rsidR="002E2E59" w:rsidRPr="00542D44" w:rsidRDefault="002E2E59" w:rsidP="002E2E59">
            <w:r w:rsidRPr="00542D44">
              <w:t>Limited Auditor’s AA-related Skills</w:t>
            </w:r>
          </w:p>
        </w:tc>
        <w:tc>
          <w:tcPr>
            <w:tcW w:w="6112" w:type="dxa"/>
          </w:tcPr>
          <w:p w14:paraId="42FFD4F7" w14:textId="77777777" w:rsidR="002E2E59" w:rsidRPr="00930971" w:rsidRDefault="002E2E59" w:rsidP="002E2E59">
            <w:r>
              <w:t>No relationships between these two challenges.</w:t>
            </w:r>
          </w:p>
        </w:tc>
      </w:tr>
      <w:tr w:rsidR="002E2E59" w:rsidRPr="00C118AA" w14:paraId="79F98901" w14:textId="77777777" w:rsidTr="00930971">
        <w:tc>
          <w:tcPr>
            <w:tcW w:w="495" w:type="dxa"/>
          </w:tcPr>
          <w:p w14:paraId="0744A8AD" w14:textId="77777777" w:rsidR="002E2E59" w:rsidRDefault="002E2E59" w:rsidP="002E2E59">
            <w:pPr>
              <w:jc w:val="right"/>
            </w:pPr>
            <w:r>
              <w:t>14.</w:t>
            </w:r>
          </w:p>
        </w:tc>
        <w:tc>
          <w:tcPr>
            <w:tcW w:w="3207" w:type="dxa"/>
          </w:tcPr>
          <w:p w14:paraId="70079DAE" w14:textId="77777777" w:rsidR="002E2E59" w:rsidRDefault="002E2E59" w:rsidP="002E2E59">
            <w:r w:rsidRPr="00F825ED">
              <w:t>Concern for Data Security</w:t>
            </w:r>
          </w:p>
        </w:tc>
        <w:tc>
          <w:tcPr>
            <w:tcW w:w="1889" w:type="dxa"/>
          </w:tcPr>
          <w:p w14:paraId="6F391C30" w14:textId="77777777" w:rsidR="002E2E59" w:rsidRPr="004F23DC" w:rsidRDefault="002E2E59" w:rsidP="002E2E59">
            <w:r>
              <w:t>Influencing</w:t>
            </w:r>
          </w:p>
        </w:tc>
        <w:tc>
          <w:tcPr>
            <w:tcW w:w="3237" w:type="dxa"/>
          </w:tcPr>
          <w:p w14:paraId="7CFB4090" w14:textId="77777777" w:rsidR="002E2E59" w:rsidRPr="00542D44" w:rsidRDefault="002E2E59" w:rsidP="002E2E59">
            <w:r w:rsidRPr="004F23DC">
              <w:t>Dynamics in Audit Process</w:t>
            </w:r>
          </w:p>
        </w:tc>
        <w:tc>
          <w:tcPr>
            <w:tcW w:w="6112" w:type="dxa"/>
          </w:tcPr>
          <w:p w14:paraId="4DE8E081" w14:textId="77777777" w:rsidR="002E2E59" w:rsidRPr="00930971" w:rsidRDefault="003006AB" w:rsidP="002E2E59">
            <w:r w:rsidRPr="003006AB">
              <w:t>The more confidential the data, the more convoluted the data access provision process.</w:t>
            </w:r>
          </w:p>
        </w:tc>
      </w:tr>
      <w:tr w:rsidR="003006AB" w:rsidRPr="00C118AA" w14:paraId="730D2B06" w14:textId="77777777" w:rsidTr="00930971">
        <w:tc>
          <w:tcPr>
            <w:tcW w:w="495" w:type="dxa"/>
          </w:tcPr>
          <w:p w14:paraId="7509EAE3" w14:textId="77777777" w:rsidR="003006AB" w:rsidRDefault="003006AB" w:rsidP="003006AB">
            <w:pPr>
              <w:jc w:val="right"/>
            </w:pPr>
            <w:r>
              <w:t>15.</w:t>
            </w:r>
          </w:p>
        </w:tc>
        <w:tc>
          <w:tcPr>
            <w:tcW w:w="3207" w:type="dxa"/>
          </w:tcPr>
          <w:p w14:paraId="18850CAA" w14:textId="77777777" w:rsidR="003006AB" w:rsidRDefault="003006AB" w:rsidP="003006AB">
            <w:r w:rsidRPr="00F825ED">
              <w:t>Concern for Data Security</w:t>
            </w:r>
          </w:p>
        </w:tc>
        <w:tc>
          <w:tcPr>
            <w:tcW w:w="1889" w:type="dxa"/>
          </w:tcPr>
          <w:p w14:paraId="43439586" w14:textId="77777777" w:rsidR="003006AB" w:rsidRPr="004F23DC" w:rsidRDefault="003006AB" w:rsidP="003006AB">
            <w:r w:rsidRPr="00930971">
              <w:t>Not related (to)</w:t>
            </w:r>
          </w:p>
        </w:tc>
        <w:tc>
          <w:tcPr>
            <w:tcW w:w="3237" w:type="dxa"/>
          </w:tcPr>
          <w:p w14:paraId="12CBFF43" w14:textId="77777777" w:rsidR="003006AB" w:rsidRPr="004F23DC" w:rsidRDefault="003006AB" w:rsidP="003006AB">
            <w:r w:rsidRPr="00930971">
              <w:t>Organization and Business Complexity</w:t>
            </w:r>
          </w:p>
        </w:tc>
        <w:tc>
          <w:tcPr>
            <w:tcW w:w="6112" w:type="dxa"/>
          </w:tcPr>
          <w:p w14:paraId="370C6F0E" w14:textId="77777777" w:rsidR="003006AB" w:rsidRPr="00930971" w:rsidRDefault="003006AB" w:rsidP="003006AB">
            <w:r>
              <w:t>No relationships between these two challenges.</w:t>
            </w:r>
          </w:p>
        </w:tc>
      </w:tr>
      <w:tr w:rsidR="003006AB" w:rsidRPr="00C118AA" w14:paraId="4D97CC4F" w14:textId="77777777" w:rsidTr="00930971">
        <w:tc>
          <w:tcPr>
            <w:tcW w:w="495" w:type="dxa"/>
          </w:tcPr>
          <w:p w14:paraId="5B387532" w14:textId="77777777" w:rsidR="003006AB" w:rsidRDefault="003006AB" w:rsidP="003006AB">
            <w:pPr>
              <w:jc w:val="right"/>
            </w:pPr>
            <w:r>
              <w:t>16.</w:t>
            </w:r>
          </w:p>
        </w:tc>
        <w:tc>
          <w:tcPr>
            <w:tcW w:w="3207" w:type="dxa"/>
          </w:tcPr>
          <w:p w14:paraId="1FF4EE49" w14:textId="77777777" w:rsidR="003006AB" w:rsidRDefault="003006AB" w:rsidP="003006AB">
            <w:r w:rsidRPr="00F825ED">
              <w:t>Concern for Data Security</w:t>
            </w:r>
          </w:p>
        </w:tc>
        <w:tc>
          <w:tcPr>
            <w:tcW w:w="1889" w:type="dxa"/>
          </w:tcPr>
          <w:p w14:paraId="1266284F" w14:textId="77777777" w:rsidR="003006AB" w:rsidRPr="004F23DC" w:rsidRDefault="003006AB" w:rsidP="003006AB">
            <w:r w:rsidRPr="00930971">
              <w:t>Not related (to)</w:t>
            </w:r>
          </w:p>
        </w:tc>
        <w:tc>
          <w:tcPr>
            <w:tcW w:w="3237" w:type="dxa"/>
          </w:tcPr>
          <w:p w14:paraId="7425249B" w14:textId="77777777" w:rsidR="003006AB" w:rsidRPr="00930971" w:rsidRDefault="003006AB" w:rsidP="003006AB">
            <w:r w:rsidRPr="00930971">
              <w:t>Limited Use-Case</w:t>
            </w:r>
          </w:p>
        </w:tc>
        <w:tc>
          <w:tcPr>
            <w:tcW w:w="6112" w:type="dxa"/>
          </w:tcPr>
          <w:p w14:paraId="4FFA3A34" w14:textId="77777777" w:rsidR="003006AB" w:rsidRPr="00930971" w:rsidRDefault="003006AB" w:rsidP="003006AB">
            <w:r>
              <w:t>No relationships between these two challenges.</w:t>
            </w:r>
          </w:p>
        </w:tc>
      </w:tr>
      <w:tr w:rsidR="003006AB" w:rsidRPr="00C118AA" w14:paraId="6E9DDCDC" w14:textId="77777777" w:rsidTr="00930971">
        <w:tc>
          <w:tcPr>
            <w:tcW w:w="495" w:type="dxa"/>
          </w:tcPr>
          <w:p w14:paraId="5385D05C" w14:textId="77777777" w:rsidR="003006AB" w:rsidRDefault="003006AB" w:rsidP="003006AB">
            <w:pPr>
              <w:jc w:val="right"/>
            </w:pPr>
            <w:r>
              <w:t>17.</w:t>
            </w:r>
          </w:p>
        </w:tc>
        <w:tc>
          <w:tcPr>
            <w:tcW w:w="3207" w:type="dxa"/>
          </w:tcPr>
          <w:p w14:paraId="4F973535" w14:textId="77777777" w:rsidR="003006AB" w:rsidRDefault="003006AB" w:rsidP="003006AB">
            <w:r w:rsidRPr="00F825ED">
              <w:t>Concern for Data Security</w:t>
            </w:r>
          </w:p>
        </w:tc>
        <w:tc>
          <w:tcPr>
            <w:tcW w:w="1889" w:type="dxa"/>
          </w:tcPr>
          <w:p w14:paraId="76E11FA5" w14:textId="77777777" w:rsidR="003006AB" w:rsidRPr="004F23DC" w:rsidRDefault="003006AB" w:rsidP="003006AB">
            <w:r w:rsidRPr="00930971">
              <w:t>Not related (to)</w:t>
            </w:r>
          </w:p>
        </w:tc>
        <w:tc>
          <w:tcPr>
            <w:tcW w:w="3237" w:type="dxa"/>
          </w:tcPr>
          <w:p w14:paraId="358804A3" w14:textId="77777777" w:rsidR="003006AB" w:rsidRPr="00930971" w:rsidRDefault="003006AB" w:rsidP="003006AB">
            <w:r w:rsidRPr="00930971">
              <w:t xml:space="preserve">Inadequate (Internal) Audit Standard/ </w:t>
            </w:r>
            <w:r w:rsidR="00942856">
              <w:t>Guideline</w:t>
            </w:r>
          </w:p>
        </w:tc>
        <w:tc>
          <w:tcPr>
            <w:tcW w:w="6112" w:type="dxa"/>
          </w:tcPr>
          <w:p w14:paraId="3E26B942" w14:textId="77777777" w:rsidR="003006AB" w:rsidRPr="00930971" w:rsidRDefault="003006AB" w:rsidP="003006AB">
            <w:r>
              <w:t>No relationships between these two challenges.</w:t>
            </w:r>
          </w:p>
        </w:tc>
      </w:tr>
      <w:tr w:rsidR="00953C7A" w:rsidRPr="00C118AA" w14:paraId="28FF78C5" w14:textId="77777777" w:rsidTr="00930971">
        <w:tc>
          <w:tcPr>
            <w:tcW w:w="495" w:type="dxa"/>
          </w:tcPr>
          <w:p w14:paraId="392ED37E" w14:textId="77777777" w:rsidR="00953C7A" w:rsidRDefault="00953C7A" w:rsidP="00953C7A">
            <w:pPr>
              <w:jc w:val="right"/>
            </w:pPr>
            <w:r>
              <w:t>18.</w:t>
            </w:r>
          </w:p>
        </w:tc>
        <w:tc>
          <w:tcPr>
            <w:tcW w:w="3207" w:type="dxa"/>
          </w:tcPr>
          <w:p w14:paraId="54744E15" w14:textId="77777777" w:rsidR="00953C7A" w:rsidRDefault="00953C7A" w:rsidP="00953C7A">
            <w:r w:rsidRPr="009536AC">
              <w:t>Possibility of Uncaptured Data</w:t>
            </w:r>
          </w:p>
        </w:tc>
        <w:tc>
          <w:tcPr>
            <w:tcW w:w="1889" w:type="dxa"/>
          </w:tcPr>
          <w:p w14:paraId="0CE45625" w14:textId="77777777" w:rsidR="00953C7A" w:rsidRDefault="00953C7A" w:rsidP="00953C7A">
            <w:r w:rsidRPr="004F23DC">
              <w:t>Influenced (by)</w:t>
            </w:r>
          </w:p>
        </w:tc>
        <w:tc>
          <w:tcPr>
            <w:tcW w:w="3237" w:type="dxa"/>
          </w:tcPr>
          <w:p w14:paraId="2EC98D1A" w14:textId="77777777" w:rsidR="00953C7A" w:rsidRPr="00C118AA" w:rsidRDefault="00953C7A" w:rsidP="00953C7A">
            <w:r w:rsidRPr="00C17943">
              <w:t>Lack of Cultural Readiness</w:t>
            </w:r>
          </w:p>
        </w:tc>
        <w:tc>
          <w:tcPr>
            <w:tcW w:w="6112" w:type="dxa"/>
          </w:tcPr>
          <w:p w14:paraId="0536F91D" w14:textId="77777777" w:rsidR="00953C7A" w:rsidRDefault="00953C7A" w:rsidP="00953C7A">
            <w:r w:rsidRPr="00953C7A">
              <w:t>The lack of a ‘data-driven culture’ impedes the initiative to digitalize the business process.</w:t>
            </w:r>
          </w:p>
        </w:tc>
      </w:tr>
      <w:tr w:rsidR="00953C7A" w:rsidRPr="00C118AA" w14:paraId="5089D0D3" w14:textId="77777777" w:rsidTr="00930971">
        <w:tc>
          <w:tcPr>
            <w:tcW w:w="495" w:type="dxa"/>
          </w:tcPr>
          <w:p w14:paraId="6BC8EFFC" w14:textId="77777777" w:rsidR="00953C7A" w:rsidRDefault="00953C7A" w:rsidP="00953C7A">
            <w:pPr>
              <w:jc w:val="right"/>
            </w:pPr>
            <w:r>
              <w:t>19.</w:t>
            </w:r>
          </w:p>
        </w:tc>
        <w:tc>
          <w:tcPr>
            <w:tcW w:w="3207" w:type="dxa"/>
          </w:tcPr>
          <w:p w14:paraId="16AB8F42" w14:textId="77777777" w:rsidR="00953C7A" w:rsidRDefault="00953C7A" w:rsidP="00953C7A">
            <w:r w:rsidRPr="009536AC">
              <w:t>Possibility of Uncaptured Data</w:t>
            </w:r>
          </w:p>
        </w:tc>
        <w:tc>
          <w:tcPr>
            <w:tcW w:w="1889" w:type="dxa"/>
          </w:tcPr>
          <w:p w14:paraId="4EA3A26E" w14:textId="77777777" w:rsidR="00953C7A" w:rsidRPr="004F23DC" w:rsidRDefault="00953C7A" w:rsidP="00953C7A">
            <w:r w:rsidRPr="00930971">
              <w:t>Not related (to)</w:t>
            </w:r>
          </w:p>
        </w:tc>
        <w:tc>
          <w:tcPr>
            <w:tcW w:w="3237" w:type="dxa"/>
          </w:tcPr>
          <w:p w14:paraId="769B2C6D" w14:textId="77777777" w:rsidR="00953C7A" w:rsidRPr="00C17943" w:rsidRDefault="00953C7A" w:rsidP="00953C7A">
            <w:r w:rsidRPr="00542D44">
              <w:t>Possible Different Stakeholder’s Interests</w:t>
            </w:r>
          </w:p>
        </w:tc>
        <w:tc>
          <w:tcPr>
            <w:tcW w:w="6112" w:type="dxa"/>
          </w:tcPr>
          <w:p w14:paraId="3A0442F7" w14:textId="77777777" w:rsidR="00953C7A" w:rsidRPr="00930971" w:rsidRDefault="00953C7A" w:rsidP="00953C7A">
            <w:r>
              <w:t>No relationships between these two challenges.</w:t>
            </w:r>
          </w:p>
        </w:tc>
      </w:tr>
      <w:tr w:rsidR="00953C7A" w:rsidRPr="00C118AA" w14:paraId="1A01078D" w14:textId="77777777" w:rsidTr="00930971">
        <w:tc>
          <w:tcPr>
            <w:tcW w:w="495" w:type="dxa"/>
          </w:tcPr>
          <w:p w14:paraId="521D1959" w14:textId="77777777" w:rsidR="00953C7A" w:rsidRDefault="00953C7A" w:rsidP="00953C7A">
            <w:pPr>
              <w:jc w:val="right"/>
            </w:pPr>
            <w:r>
              <w:t>20.</w:t>
            </w:r>
          </w:p>
        </w:tc>
        <w:tc>
          <w:tcPr>
            <w:tcW w:w="3207" w:type="dxa"/>
          </w:tcPr>
          <w:p w14:paraId="41625E59" w14:textId="77777777" w:rsidR="00953C7A" w:rsidRDefault="00953C7A" w:rsidP="00953C7A">
            <w:r w:rsidRPr="009536AC">
              <w:t>Possibility of Uncaptured Data</w:t>
            </w:r>
          </w:p>
        </w:tc>
        <w:tc>
          <w:tcPr>
            <w:tcW w:w="1889" w:type="dxa"/>
          </w:tcPr>
          <w:p w14:paraId="75CA4F33" w14:textId="77777777" w:rsidR="00953C7A" w:rsidRPr="004F23DC" w:rsidRDefault="00953C7A" w:rsidP="00953C7A">
            <w:r w:rsidRPr="00930971">
              <w:t>Not related (to)</w:t>
            </w:r>
          </w:p>
        </w:tc>
        <w:tc>
          <w:tcPr>
            <w:tcW w:w="3237" w:type="dxa"/>
          </w:tcPr>
          <w:p w14:paraId="6D4D53AE" w14:textId="77777777" w:rsidR="00953C7A" w:rsidRPr="00542D44" w:rsidRDefault="00953C7A" w:rsidP="00953C7A">
            <w:r w:rsidRPr="00542D44">
              <w:t>Limited Auditor’s AA-related Skills</w:t>
            </w:r>
          </w:p>
        </w:tc>
        <w:tc>
          <w:tcPr>
            <w:tcW w:w="6112" w:type="dxa"/>
          </w:tcPr>
          <w:p w14:paraId="4A9039AA" w14:textId="77777777" w:rsidR="00953C7A" w:rsidRPr="00930971" w:rsidRDefault="00953C7A" w:rsidP="00953C7A">
            <w:r>
              <w:t>No relationships between these two challenges.</w:t>
            </w:r>
          </w:p>
        </w:tc>
      </w:tr>
      <w:tr w:rsidR="00044255" w:rsidRPr="00C118AA" w14:paraId="3543AD07" w14:textId="77777777" w:rsidTr="00930971">
        <w:tc>
          <w:tcPr>
            <w:tcW w:w="495" w:type="dxa"/>
          </w:tcPr>
          <w:p w14:paraId="348B6911" w14:textId="77777777" w:rsidR="00044255" w:rsidRDefault="00044255" w:rsidP="00044255">
            <w:pPr>
              <w:jc w:val="right"/>
            </w:pPr>
            <w:r>
              <w:t>21.</w:t>
            </w:r>
          </w:p>
        </w:tc>
        <w:tc>
          <w:tcPr>
            <w:tcW w:w="3207" w:type="dxa"/>
          </w:tcPr>
          <w:p w14:paraId="634A7788" w14:textId="77777777" w:rsidR="00044255" w:rsidRDefault="00044255" w:rsidP="00044255">
            <w:r w:rsidRPr="009536AC">
              <w:t>Possibility of Uncaptured Data</w:t>
            </w:r>
          </w:p>
        </w:tc>
        <w:tc>
          <w:tcPr>
            <w:tcW w:w="1889" w:type="dxa"/>
          </w:tcPr>
          <w:p w14:paraId="3AD88BC0" w14:textId="77777777" w:rsidR="00044255" w:rsidRPr="004F23DC" w:rsidRDefault="00044255" w:rsidP="00044255">
            <w:r>
              <w:t>Influencing</w:t>
            </w:r>
          </w:p>
        </w:tc>
        <w:tc>
          <w:tcPr>
            <w:tcW w:w="3237" w:type="dxa"/>
          </w:tcPr>
          <w:p w14:paraId="20761B72" w14:textId="77777777" w:rsidR="00044255" w:rsidRPr="00542D44" w:rsidRDefault="00044255" w:rsidP="00044255">
            <w:r w:rsidRPr="004F23DC">
              <w:t>Dynamics in Audit Process</w:t>
            </w:r>
          </w:p>
        </w:tc>
        <w:tc>
          <w:tcPr>
            <w:tcW w:w="6112" w:type="dxa"/>
          </w:tcPr>
          <w:p w14:paraId="6E079DF5" w14:textId="77777777" w:rsidR="00044255" w:rsidRDefault="00044255" w:rsidP="00044255">
            <w:r w:rsidRPr="00044255">
              <w:t>The less digitalized the data, the more intricate the effort to use AA in an audit engagement.</w:t>
            </w:r>
          </w:p>
        </w:tc>
      </w:tr>
      <w:tr w:rsidR="00044255" w:rsidRPr="00C118AA" w14:paraId="6B9A63CB" w14:textId="77777777" w:rsidTr="00930971">
        <w:tc>
          <w:tcPr>
            <w:tcW w:w="495" w:type="dxa"/>
          </w:tcPr>
          <w:p w14:paraId="0051A41D" w14:textId="77777777" w:rsidR="00044255" w:rsidRDefault="00044255" w:rsidP="00044255">
            <w:pPr>
              <w:jc w:val="right"/>
            </w:pPr>
            <w:r>
              <w:t>22.</w:t>
            </w:r>
          </w:p>
        </w:tc>
        <w:tc>
          <w:tcPr>
            <w:tcW w:w="3207" w:type="dxa"/>
          </w:tcPr>
          <w:p w14:paraId="57119359" w14:textId="77777777" w:rsidR="00044255" w:rsidRDefault="00044255" w:rsidP="00044255">
            <w:r w:rsidRPr="009536AC">
              <w:t>Possibility of Uncaptured Data</w:t>
            </w:r>
          </w:p>
        </w:tc>
        <w:tc>
          <w:tcPr>
            <w:tcW w:w="1889" w:type="dxa"/>
          </w:tcPr>
          <w:p w14:paraId="584E9A9E" w14:textId="77777777" w:rsidR="00044255" w:rsidRPr="004F23DC" w:rsidRDefault="00044255" w:rsidP="00044255">
            <w:r w:rsidRPr="00930971">
              <w:t>Not related (to)</w:t>
            </w:r>
          </w:p>
        </w:tc>
        <w:tc>
          <w:tcPr>
            <w:tcW w:w="3237" w:type="dxa"/>
          </w:tcPr>
          <w:p w14:paraId="5A8E8D18" w14:textId="77777777" w:rsidR="00044255" w:rsidRPr="004F23DC" w:rsidRDefault="00044255" w:rsidP="00044255">
            <w:r w:rsidRPr="00930971">
              <w:t>Organization and Business Complexity</w:t>
            </w:r>
          </w:p>
        </w:tc>
        <w:tc>
          <w:tcPr>
            <w:tcW w:w="6112" w:type="dxa"/>
          </w:tcPr>
          <w:p w14:paraId="29C7A890" w14:textId="77777777" w:rsidR="00044255" w:rsidRPr="00930971" w:rsidRDefault="00044255" w:rsidP="00044255">
            <w:r>
              <w:t>No relationships between these two challenges.</w:t>
            </w:r>
          </w:p>
        </w:tc>
      </w:tr>
      <w:tr w:rsidR="007B526F" w:rsidRPr="00C118AA" w14:paraId="5FF03394" w14:textId="77777777" w:rsidTr="00930971">
        <w:tc>
          <w:tcPr>
            <w:tcW w:w="495" w:type="dxa"/>
          </w:tcPr>
          <w:p w14:paraId="1CF34787" w14:textId="77777777" w:rsidR="007B526F" w:rsidRDefault="007B526F" w:rsidP="007B526F">
            <w:pPr>
              <w:jc w:val="right"/>
            </w:pPr>
            <w:r>
              <w:lastRenderedPageBreak/>
              <w:t>23.</w:t>
            </w:r>
          </w:p>
        </w:tc>
        <w:tc>
          <w:tcPr>
            <w:tcW w:w="3207" w:type="dxa"/>
          </w:tcPr>
          <w:p w14:paraId="3C0BC55C" w14:textId="77777777" w:rsidR="007B526F" w:rsidRDefault="007B526F" w:rsidP="007B526F">
            <w:r w:rsidRPr="009536AC">
              <w:t>Possibility of Uncaptured Data</w:t>
            </w:r>
          </w:p>
        </w:tc>
        <w:tc>
          <w:tcPr>
            <w:tcW w:w="1889" w:type="dxa"/>
          </w:tcPr>
          <w:p w14:paraId="2A9F208E" w14:textId="77777777" w:rsidR="007B526F" w:rsidRPr="00930971" w:rsidRDefault="007B526F" w:rsidP="007B526F">
            <w:r>
              <w:t>Influencing</w:t>
            </w:r>
          </w:p>
        </w:tc>
        <w:tc>
          <w:tcPr>
            <w:tcW w:w="3237" w:type="dxa"/>
          </w:tcPr>
          <w:p w14:paraId="35B0C206" w14:textId="77777777" w:rsidR="007B526F" w:rsidRPr="00930971" w:rsidRDefault="007B526F" w:rsidP="007B526F">
            <w:r w:rsidRPr="00930971">
              <w:t>Limited Use-Case</w:t>
            </w:r>
          </w:p>
        </w:tc>
        <w:tc>
          <w:tcPr>
            <w:tcW w:w="6112" w:type="dxa"/>
          </w:tcPr>
          <w:p w14:paraId="5910433C" w14:textId="77777777" w:rsidR="007B526F" w:rsidRDefault="007B526F" w:rsidP="007B526F">
            <w:r w:rsidRPr="00044255">
              <w:t>The less digitalized the data, the more intricate the effort to use AA in an audit engagement.</w:t>
            </w:r>
          </w:p>
        </w:tc>
      </w:tr>
      <w:tr w:rsidR="00F013F7" w:rsidRPr="00C118AA" w14:paraId="0A34905C" w14:textId="77777777" w:rsidTr="00762A4E">
        <w:tc>
          <w:tcPr>
            <w:tcW w:w="495" w:type="dxa"/>
            <w:shd w:val="clear" w:color="auto" w:fill="F7CAAC" w:themeFill="accent2" w:themeFillTint="66"/>
          </w:tcPr>
          <w:p w14:paraId="1CF7AC5B" w14:textId="77777777" w:rsidR="00F013F7" w:rsidRDefault="00F013F7" w:rsidP="00F013F7">
            <w:pPr>
              <w:jc w:val="right"/>
            </w:pPr>
            <w:r>
              <w:t>24.</w:t>
            </w:r>
          </w:p>
        </w:tc>
        <w:tc>
          <w:tcPr>
            <w:tcW w:w="3207" w:type="dxa"/>
            <w:shd w:val="clear" w:color="auto" w:fill="F7CAAC" w:themeFill="accent2" w:themeFillTint="66"/>
          </w:tcPr>
          <w:p w14:paraId="649BCEA3" w14:textId="77777777" w:rsidR="00F013F7" w:rsidRDefault="00F013F7" w:rsidP="00F013F7">
            <w:r w:rsidRPr="009536AC">
              <w:t>Possibility of Uncaptured Data</w:t>
            </w:r>
          </w:p>
        </w:tc>
        <w:tc>
          <w:tcPr>
            <w:tcW w:w="1889" w:type="dxa"/>
            <w:shd w:val="clear" w:color="auto" w:fill="F7CAAC" w:themeFill="accent2" w:themeFillTint="66"/>
          </w:tcPr>
          <w:p w14:paraId="48532A2B" w14:textId="77777777" w:rsidR="00F013F7" w:rsidRPr="00930971" w:rsidRDefault="00F013F7" w:rsidP="00F013F7">
            <w:r>
              <w:t>Influencing</w:t>
            </w:r>
          </w:p>
        </w:tc>
        <w:tc>
          <w:tcPr>
            <w:tcW w:w="3237" w:type="dxa"/>
            <w:shd w:val="clear" w:color="auto" w:fill="F7CAAC" w:themeFill="accent2" w:themeFillTint="66"/>
          </w:tcPr>
          <w:p w14:paraId="39857D20" w14:textId="77777777" w:rsidR="00F013F7" w:rsidRPr="00930971" w:rsidRDefault="00F013F7" w:rsidP="00F013F7">
            <w:r w:rsidRPr="00930971">
              <w:t xml:space="preserve">Inadequate (Internal) Audit Standard/ </w:t>
            </w:r>
            <w:r w:rsidR="00942856">
              <w:t>Guideline</w:t>
            </w:r>
          </w:p>
        </w:tc>
        <w:tc>
          <w:tcPr>
            <w:tcW w:w="6112" w:type="dxa"/>
            <w:shd w:val="clear" w:color="auto" w:fill="F7CAAC" w:themeFill="accent2" w:themeFillTint="66"/>
          </w:tcPr>
          <w:p w14:paraId="511E15BB" w14:textId="77777777" w:rsidR="00F013F7" w:rsidRDefault="00F013F7" w:rsidP="00F013F7">
            <w:r w:rsidRPr="00F013F7">
              <w:t>The absence of digital data implies the lack of need for additional standard (regarding data for audit purposes</w:t>
            </w:r>
            <w:r>
              <w:t>), and vice versa.</w:t>
            </w:r>
          </w:p>
        </w:tc>
      </w:tr>
      <w:tr w:rsidR="00C11E63" w:rsidRPr="00C118AA" w14:paraId="034E9BB6" w14:textId="77777777" w:rsidTr="00A97C5F">
        <w:tc>
          <w:tcPr>
            <w:tcW w:w="495" w:type="dxa"/>
            <w:shd w:val="clear" w:color="auto" w:fill="F7CAAC" w:themeFill="accent2" w:themeFillTint="66"/>
          </w:tcPr>
          <w:p w14:paraId="1D92E2B4" w14:textId="77777777" w:rsidR="00C11E63" w:rsidRDefault="00C11E63" w:rsidP="00C11E63">
            <w:pPr>
              <w:jc w:val="right"/>
            </w:pPr>
            <w:r>
              <w:t>25.</w:t>
            </w:r>
          </w:p>
        </w:tc>
        <w:tc>
          <w:tcPr>
            <w:tcW w:w="3207" w:type="dxa"/>
            <w:shd w:val="clear" w:color="auto" w:fill="F7CAAC" w:themeFill="accent2" w:themeFillTint="66"/>
          </w:tcPr>
          <w:p w14:paraId="270FDF98" w14:textId="77777777" w:rsidR="00C11E63" w:rsidRDefault="00C11E63" w:rsidP="00C11E63">
            <w:r w:rsidRPr="005E7091">
              <w:t>Lack of Cultural Readiness</w:t>
            </w:r>
          </w:p>
        </w:tc>
        <w:tc>
          <w:tcPr>
            <w:tcW w:w="1889" w:type="dxa"/>
            <w:shd w:val="clear" w:color="auto" w:fill="F7CAAC" w:themeFill="accent2" w:themeFillTint="66"/>
          </w:tcPr>
          <w:p w14:paraId="270199A5" w14:textId="77777777" w:rsidR="00C11E63" w:rsidRPr="00930971" w:rsidRDefault="00C11E63" w:rsidP="00C11E63">
            <w:r>
              <w:t>Influencing</w:t>
            </w:r>
          </w:p>
        </w:tc>
        <w:tc>
          <w:tcPr>
            <w:tcW w:w="3237" w:type="dxa"/>
            <w:shd w:val="clear" w:color="auto" w:fill="F7CAAC" w:themeFill="accent2" w:themeFillTint="66"/>
          </w:tcPr>
          <w:p w14:paraId="0370171A" w14:textId="77777777" w:rsidR="00C11E63" w:rsidRPr="00C17943" w:rsidRDefault="00C11E63" w:rsidP="00C11E63">
            <w:r w:rsidRPr="00542D44">
              <w:t>Possible Different Stakeholder’s Interests</w:t>
            </w:r>
          </w:p>
        </w:tc>
        <w:tc>
          <w:tcPr>
            <w:tcW w:w="6112" w:type="dxa"/>
            <w:shd w:val="clear" w:color="auto" w:fill="F7CAAC" w:themeFill="accent2" w:themeFillTint="66"/>
          </w:tcPr>
          <w:p w14:paraId="7E32F0D8" w14:textId="77777777" w:rsidR="00C11E63" w:rsidRPr="00F013F7" w:rsidRDefault="00C11E63" w:rsidP="00C11E63">
            <w:r w:rsidRPr="00C11E63">
              <w:t>The more ‘data-driven culture’ the organization is the fewer variances in stakeholders’ attitudes toward data-related issues.</w:t>
            </w:r>
          </w:p>
        </w:tc>
      </w:tr>
      <w:tr w:rsidR="00C11E63" w:rsidRPr="00C118AA" w14:paraId="6A181346" w14:textId="77777777" w:rsidTr="00C11E63">
        <w:trPr>
          <w:trHeight w:val="161"/>
        </w:trPr>
        <w:tc>
          <w:tcPr>
            <w:tcW w:w="495" w:type="dxa"/>
          </w:tcPr>
          <w:p w14:paraId="79B857BA" w14:textId="77777777" w:rsidR="00C11E63" w:rsidRDefault="00C11E63" w:rsidP="00C11E63">
            <w:pPr>
              <w:jc w:val="right"/>
            </w:pPr>
            <w:r>
              <w:t>26.</w:t>
            </w:r>
          </w:p>
        </w:tc>
        <w:tc>
          <w:tcPr>
            <w:tcW w:w="3207" w:type="dxa"/>
          </w:tcPr>
          <w:p w14:paraId="300A66C5" w14:textId="77777777" w:rsidR="00C11E63" w:rsidRDefault="00C11E63" w:rsidP="00C11E63">
            <w:r w:rsidRPr="005E7091">
              <w:t>Lack of Cultural Readiness</w:t>
            </w:r>
          </w:p>
        </w:tc>
        <w:tc>
          <w:tcPr>
            <w:tcW w:w="1889" w:type="dxa"/>
          </w:tcPr>
          <w:p w14:paraId="1A156936" w14:textId="77777777" w:rsidR="00C11E63" w:rsidRPr="00930971" w:rsidRDefault="00C11E63" w:rsidP="00C11E63">
            <w:r>
              <w:t>Influencing</w:t>
            </w:r>
          </w:p>
        </w:tc>
        <w:tc>
          <w:tcPr>
            <w:tcW w:w="3237" w:type="dxa"/>
          </w:tcPr>
          <w:p w14:paraId="427207B2" w14:textId="77777777" w:rsidR="00C11E63" w:rsidRPr="00542D44" w:rsidRDefault="00C11E63" w:rsidP="00C11E63">
            <w:r w:rsidRPr="00542D44">
              <w:t>Limited Auditor’s AA-related Skills</w:t>
            </w:r>
          </w:p>
        </w:tc>
        <w:tc>
          <w:tcPr>
            <w:tcW w:w="6112" w:type="dxa"/>
          </w:tcPr>
          <w:p w14:paraId="2B9E11A8" w14:textId="77777777" w:rsidR="00C11E63" w:rsidRPr="00F013F7" w:rsidRDefault="00C11E63" w:rsidP="00C11E63">
            <w:r w:rsidRPr="00C11E63">
              <w:t>An organization with strong ‘data-driven culture’ tends to invest in its employees’ data-related skills.</w:t>
            </w:r>
          </w:p>
        </w:tc>
      </w:tr>
      <w:tr w:rsidR="00C11E63" w:rsidRPr="00C118AA" w14:paraId="34EDC5D6" w14:textId="77777777" w:rsidTr="00762A4E">
        <w:tc>
          <w:tcPr>
            <w:tcW w:w="495" w:type="dxa"/>
            <w:shd w:val="clear" w:color="auto" w:fill="F7CAAC" w:themeFill="accent2" w:themeFillTint="66"/>
          </w:tcPr>
          <w:p w14:paraId="38A85BF1" w14:textId="77777777" w:rsidR="00C11E63" w:rsidRDefault="00C11E63" w:rsidP="00C11E63">
            <w:pPr>
              <w:jc w:val="right"/>
            </w:pPr>
            <w:r>
              <w:t>27.</w:t>
            </w:r>
          </w:p>
        </w:tc>
        <w:tc>
          <w:tcPr>
            <w:tcW w:w="3207" w:type="dxa"/>
            <w:shd w:val="clear" w:color="auto" w:fill="F7CAAC" w:themeFill="accent2" w:themeFillTint="66"/>
          </w:tcPr>
          <w:p w14:paraId="2DDBFB87" w14:textId="77777777" w:rsidR="00C11E63" w:rsidRDefault="00C11E63" w:rsidP="00C11E63">
            <w:r w:rsidRPr="005E7091">
              <w:t>Lack of Cultural Readiness</w:t>
            </w:r>
          </w:p>
        </w:tc>
        <w:tc>
          <w:tcPr>
            <w:tcW w:w="1889" w:type="dxa"/>
            <w:shd w:val="clear" w:color="auto" w:fill="F7CAAC" w:themeFill="accent2" w:themeFillTint="66"/>
          </w:tcPr>
          <w:p w14:paraId="6B4D2EC0" w14:textId="77777777" w:rsidR="00C11E63" w:rsidRPr="004F23DC" w:rsidRDefault="00C11E63" w:rsidP="00C11E63">
            <w:r w:rsidRPr="00930971">
              <w:t>Not related (to)</w:t>
            </w:r>
          </w:p>
        </w:tc>
        <w:tc>
          <w:tcPr>
            <w:tcW w:w="3237" w:type="dxa"/>
            <w:shd w:val="clear" w:color="auto" w:fill="F7CAAC" w:themeFill="accent2" w:themeFillTint="66"/>
          </w:tcPr>
          <w:p w14:paraId="0B076B3F" w14:textId="77777777" w:rsidR="00C11E63" w:rsidRPr="00542D44" w:rsidRDefault="00C11E63" w:rsidP="00C11E63">
            <w:r w:rsidRPr="004F23DC">
              <w:t>Dynamics in Audit Process</w:t>
            </w:r>
          </w:p>
        </w:tc>
        <w:tc>
          <w:tcPr>
            <w:tcW w:w="6112" w:type="dxa"/>
            <w:shd w:val="clear" w:color="auto" w:fill="F7CAAC" w:themeFill="accent2" w:themeFillTint="66"/>
          </w:tcPr>
          <w:p w14:paraId="36AA0E27" w14:textId="77777777" w:rsidR="00C11E63" w:rsidRPr="00930971" w:rsidRDefault="00C11E63" w:rsidP="00C11E63">
            <w:r>
              <w:t>No relationships between these two challenges.</w:t>
            </w:r>
          </w:p>
        </w:tc>
      </w:tr>
      <w:tr w:rsidR="00C11E63" w:rsidRPr="00C118AA" w14:paraId="193D6C0A" w14:textId="77777777" w:rsidTr="00930971">
        <w:tc>
          <w:tcPr>
            <w:tcW w:w="495" w:type="dxa"/>
          </w:tcPr>
          <w:p w14:paraId="20CB6A27" w14:textId="77777777" w:rsidR="00C11E63" w:rsidRDefault="00C11E63" w:rsidP="00C11E63">
            <w:pPr>
              <w:jc w:val="right"/>
            </w:pPr>
            <w:r>
              <w:t>28.</w:t>
            </w:r>
          </w:p>
        </w:tc>
        <w:tc>
          <w:tcPr>
            <w:tcW w:w="3207" w:type="dxa"/>
          </w:tcPr>
          <w:p w14:paraId="36B4119E" w14:textId="77777777" w:rsidR="00C11E63" w:rsidRDefault="00C11E63" w:rsidP="00C11E63">
            <w:r w:rsidRPr="005E7091">
              <w:t>Lack of Cultural Readiness</w:t>
            </w:r>
          </w:p>
        </w:tc>
        <w:tc>
          <w:tcPr>
            <w:tcW w:w="1889" w:type="dxa"/>
          </w:tcPr>
          <w:p w14:paraId="35149DC3" w14:textId="77777777" w:rsidR="00C11E63" w:rsidRPr="00930971" w:rsidRDefault="00C11E63" w:rsidP="00C11E63">
            <w:r>
              <w:t>Influencing</w:t>
            </w:r>
          </w:p>
        </w:tc>
        <w:tc>
          <w:tcPr>
            <w:tcW w:w="3237" w:type="dxa"/>
          </w:tcPr>
          <w:p w14:paraId="72F500A1" w14:textId="77777777" w:rsidR="00C11E63" w:rsidRPr="004F23DC" w:rsidRDefault="00C11E63" w:rsidP="00C11E63">
            <w:r w:rsidRPr="00930971">
              <w:t>Organization and Business Complexity</w:t>
            </w:r>
          </w:p>
        </w:tc>
        <w:tc>
          <w:tcPr>
            <w:tcW w:w="6112" w:type="dxa"/>
          </w:tcPr>
          <w:p w14:paraId="3C260292" w14:textId="77777777" w:rsidR="00C11E63" w:rsidRPr="00F013F7" w:rsidRDefault="00C11E63" w:rsidP="00C11E63">
            <w:r w:rsidRPr="00C11E63">
              <w:t>An organization with a strong ‘data-driven culture’ tends to digitalize its business process, increasing its complexity.</w:t>
            </w:r>
          </w:p>
        </w:tc>
      </w:tr>
      <w:tr w:rsidR="00C11E63" w:rsidRPr="00C118AA" w14:paraId="5B1EAFFE" w14:textId="77777777" w:rsidTr="00930971">
        <w:tc>
          <w:tcPr>
            <w:tcW w:w="495" w:type="dxa"/>
          </w:tcPr>
          <w:p w14:paraId="64667CAB" w14:textId="77777777" w:rsidR="00C11E63" w:rsidRDefault="00C11E63" w:rsidP="00C11E63">
            <w:pPr>
              <w:jc w:val="right"/>
            </w:pPr>
            <w:r>
              <w:t>29.</w:t>
            </w:r>
          </w:p>
        </w:tc>
        <w:tc>
          <w:tcPr>
            <w:tcW w:w="3207" w:type="dxa"/>
          </w:tcPr>
          <w:p w14:paraId="4AC99F6F" w14:textId="77777777" w:rsidR="00C11E63" w:rsidRDefault="00C11E63" w:rsidP="00C11E63">
            <w:r w:rsidRPr="005E7091">
              <w:t>Lack of Cultural Readiness</w:t>
            </w:r>
          </w:p>
        </w:tc>
        <w:tc>
          <w:tcPr>
            <w:tcW w:w="1889" w:type="dxa"/>
          </w:tcPr>
          <w:p w14:paraId="33F65412" w14:textId="77777777" w:rsidR="00C11E63" w:rsidRPr="00930971" w:rsidRDefault="00C11E63" w:rsidP="00C11E63">
            <w:r>
              <w:t>Influencing</w:t>
            </w:r>
          </w:p>
        </w:tc>
        <w:tc>
          <w:tcPr>
            <w:tcW w:w="3237" w:type="dxa"/>
          </w:tcPr>
          <w:p w14:paraId="0C03FBDA" w14:textId="77777777" w:rsidR="00C11E63" w:rsidRPr="00930971" w:rsidRDefault="00C11E63" w:rsidP="00C11E63">
            <w:r w:rsidRPr="00930971">
              <w:t>Limited Use-Case</w:t>
            </w:r>
          </w:p>
        </w:tc>
        <w:tc>
          <w:tcPr>
            <w:tcW w:w="6112" w:type="dxa"/>
          </w:tcPr>
          <w:p w14:paraId="0FE18E59" w14:textId="77777777" w:rsidR="00C11E63" w:rsidRPr="00F013F7" w:rsidRDefault="00C11E63" w:rsidP="00C11E63">
            <w:r w:rsidRPr="00C11E63">
              <w:t>High data literacy reduces the limitation in developing a proper AA use-case and vice versa.</w:t>
            </w:r>
          </w:p>
        </w:tc>
      </w:tr>
      <w:tr w:rsidR="00C11E63" w:rsidRPr="00C118AA" w14:paraId="47B5F4D3" w14:textId="77777777" w:rsidTr="00930971">
        <w:tc>
          <w:tcPr>
            <w:tcW w:w="495" w:type="dxa"/>
          </w:tcPr>
          <w:p w14:paraId="43527DF0" w14:textId="77777777" w:rsidR="00C11E63" w:rsidRDefault="00C11E63" w:rsidP="00C11E63">
            <w:pPr>
              <w:jc w:val="right"/>
            </w:pPr>
            <w:r>
              <w:t>30.</w:t>
            </w:r>
          </w:p>
        </w:tc>
        <w:tc>
          <w:tcPr>
            <w:tcW w:w="3207" w:type="dxa"/>
          </w:tcPr>
          <w:p w14:paraId="4EB631C9" w14:textId="77777777" w:rsidR="00C11E63" w:rsidRDefault="00C11E63" w:rsidP="00C11E63">
            <w:r w:rsidRPr="005E7091">
              <w:t>Lack of Cultural Readiness</w:t>
            </w:r>
          </w:p>
        </w:tc>
        <w:tc>
          <w:tcPr>
            <w:tcW w:w="1889" w:type="dxa"/>
          </w:tcPr>
          <w:p w14:paraId="3EA0BE71" w14:textId="77777777" w:rsidR="00C11E63" w:rsidRPr="00930971" w:rsidRDefault="00C11E63" w:rsidP="00C11E63">
            <w:r>
              <w:t>Influencing</w:t>
            </w:r>
          </w:p>
        </w:tc>
        <w:tc>
          <w:tcPr>
            <w:tcW w:w="3237" w:type="dxa"/>
          </w:tcPr>
          <w:p w14:paraId="37B6C766" w14:textId="77777777" w:rsidR="00C11E63" w:rsidRPr="00930971" w:rsidRDefault="00C11E63" w:rsidP="00C11E63">
            <w:r w:rsidRPr="00930971">
              <w:t xml:space="preserve">Inadequate (Internal) Audit Standard/ </w:t>
            </w:r>
            <w:r w:rsidR="00942856">
              <w:t>Guideline</w:t>
            </w:r>
          </w:p>
        </w:tc>
        <w:tc>
          <w:tcPr>
            <w:tcW w:w="6112" w:type="dxa"/>
          </w:tcPr>
          <w:p w14:paraId="7A0C5F6E" w14:textId="77777777" w:rsidR="00C11E63" w:rsidRPr="00F013F7" w:rsidRDefault="005022E1" w:rsidP="00C11E63">
            <w:r w:rsidRPr="005022E1">
              <w:t xml:space="preserve">The lack of a ‘data-driven culture’ implies more </w:t>
            </w:r>
            <w:r w:rsidR="00942856">
              <w:t>Guideline</w:t>
            </w:r>
            <w:r w:rsidRPr="005022E1">
              <w:t xml:space="preserve"> is needed to support the data utilization, especially for AA purposes.</w:t>
            </w:r>
          </w:p>
        </w:tc>
      </w:tr>
      <w:tr w:rsidR="00C5077C" w:rsidRPr="00C118AA" w14:paraId="03F3C0F1" w14:textId="77777777" w:rsidTr="00807420">
        <w:tc>
          <w:tcPr>
            <w:tcW w:w="495" w:type="dxa"/>
            <w:shd w:val="clear" w:color="auto" w:fill="F7CAAC" w:themeFill="accent2" w:themeFillTint="66"/>
          </w:tcPr>
          <w:p w14:paraId="2A7E11DA" w14:textId="77777777" w:rsidR="00C5077C" w:rsidRDefault="00C5077C" w:rsidP="00C5077C">
            <w:pPr>
              <w:jc w:val="right"/>
            </w:pPr>
            <w:r>
              <w:t>31.</w:t>
            </w:r>
          </w:p>
        </w:tc>
        <w:tc>
          <w:tcPr>
            <w:tcW w:w="3207" w:type="dxa"/>
            <w:shd w:val="clear" w:color="auto" w:fill="F7CAAC" w:themeFill="accent2" w:themeFillTint="66"/>
          </w:tcPr>
          <w:p w14:paraId="417FB1CF" w14:textId="77777777" w:rsidR="00C5077C" w:rsidRDefault="00C5077C" w:rsidP="00C5077C">
            <w:r w:rsidRPr="00BD6682">
              <w:t>Possible Different Stakeholder’s Interests</w:t>
            </w:r>
          </w:p>
        </w:tc>
        <w:tc>
          <w:tcPr>
            <w:tcW w:w="1889" w:type="dxa"/>
            <w:shd w:val="clear" w:color="auto" w:fill="F7CAAC" w:themeFill="accent2" w:themeFillTint="66"/>
          </w:tcPr>
          <w:p w14:paraId="5AD53554" w14:textId="77777777" w:rsidR="00C5077C" w:rsidRPr="004F23DC" w:rsidRDefault="00C5077C" w:rsidP="00C5077C">
            <w:r w:rsidRPr="00930971">
              <w:t>Not related (to)</w:t>
            </w:r>
          </w:p>
        </w:tc>
        <w:tc>
          <w:tcPr>
            <w:tcW w:w="3237" w:type="dxa"/>
            <w:shd w:val="clear" w:color="auto" w:fill="F7CAAC" w:themeFill="accent2" w:themeFillTint="66"/>
          </w:tcPr>
          <w:p w14:paraId="406BBD45" w14:textId="77777777" w:rsidR="00C5077C" w:rsidRPr="00542D44" w:rsidRDefault="00C5077C" w:rsidP="00C5077C">
            <w:r w:rsidRPr="00542D44">
              <w:t>Limited Auditor’s AA-related Skills</w:t>
            </w:r>
          </w:p>
        </w:tc>
        <w:tc>
          <w:tcPr>
            <w:tcW w:w="6112" w:type="dxa"/>
            <w:shd w:val="clear" w:color="auto" w:fill="F7CAAC" w:themeFill="accent2" w:themeFillTint="66"/>
          </w:tcPr>
          <w:p w14:paraId="0048CD2C" w14:textId="77777777" w:rsidR="00C5077C" w:rsidRPr="005022E1" w:rsidRDefault="006F463A" w:rsidP="00C5077C">
            <w:r w:rsidRPr="006F463A">
              <w:t>Auditors are entitled to their professional judgement, not necessarily depending on the stakeholders' (in a broad sense) expectations. The communication problem or audit dynamics intermediates the relationship between the auditor's skills and its influence on stakeholders' expectations.</w:t>
            </w:r>
          </w:p>
        </w:tc>
      </w:tr>
      <w:tr w:rsidR="00C5077C" w:rsidRPr="00C118AA" w14:paraId="5F949210" w14:textId="77777777" w:rsidTr="00930971">
        <w:tc>
          <w:tcPr>
            <w:tcW w:w="495" w:type="dxa"/>
          </w:tcPr>
          <w:p w14:paraId="393D9A9F" w14:textId="77777777" w:rsidR="00C5077C" w:rsidRDefault="00C5077C" w:rsidP="00C5077C">
            <w:pPr>
              <w:jc w:val="right"/>
            </w:pPr>
            <w:r>
              <w:t>32.</w:t>
            </w:r>
          </w:p>
        </w:tc>
        <w:tc>
          <w:tcPr>
            <w:tcW w:w="3207" w:type="dxa"/>
          </w:tcPr>
          <w:p w14:paraId="0B618909" w14:textId="77777777" w:rsidR="00C5077C" w:rsidRDefault="00C5077C" w:rsidP="00C5077C">
            <w:r w:rsidRPr="00BD6682">
              <w:t>Possible Different Stakeholder’s Interests</w:t>
            </w:r>
          </w:p>
        </w:tc>
        <w:tc>
          <w:tcPr>
            <w:tcW w:w="1889" w:type="dxa"/>
          </w:tcPr>
          <w:p w14:paraId="37D2E59A" w14:textId="77777777" w:rsidR="00C5077C" w:rsidRPr="00930971" w:rsidRDefault="00C5077C" w:rsidP="00C5077C">
            <w:r>
              <w:t>Influencing</w:t>
            </w:r>
          </w:p>
        </w:tc>
        <w:tc>
          <w:tcPr>
            <w:tcW w:w="3237" w:type="dxa"/>
          </w:tcPr>
          <w:p w14:paraId="30BF1BCA" w14:textId="77777777" w:rsidR="00C5077C" w:rsidRPr="00542D44" w:rsidRDefault="00C5077C" w:rsidP="00C5077C">
            <w:r w:rsidRPr="004F23DC">
              <w:t>Dynamics in Audit Process</w:t>
            </w:r>
          </w:p>
        </w:tc>
        <w:tc>
          <w:tcPr>
            <w:tcW w:w="6112" w:type="dxa"/>
          </w:tcPr>
          <w:p w14:paraId="2E99DBDE" w14:textId="77777777" w:rsidR="00C5077C" w:rsidRPr="005022E1" w:rsidRDefault="006F463A" w:rsidP="00C5077C">
            <w:r>
              <w:t>T</w:t>
            </w:r>
            <w:r w:rsidRPr="006F463A">
              <w:t>he more varieties in stakeholders’ interests, the more convoluted the audit process.</w:t>
            </w:r>
          </w:p>
        </w:tc>
      </w:tr>
      <w:tr w:rsidR="00122829" w:rsidRPr="00C118AA" w14:paraId="1496B0CC" w14:textId="77777777" w:rsidTr="00930971">
        <w:tc>
          <w:tcPr>
            <w:tcW w:w="495" w:type="dxa"/>
          </w:tcPr>
          <w:p w14:paraId="61B4556A" w14:textId="77777777" w:rsidR="00122829" w:rsidRDefault="00122829" w:rsidP="00122829">
            <w:pPr>
              <w:jc w:val="right"/>
            </w:pPr>
            <w:r>
              <w:t>33.</w:t>
            </w:r>
          </w:p>
        </w:tc>
        <w:tc>
          <w:tcPr>
            <w:tcW w:w="3207" w:type="dxa"/>
          </w:tcPr>
          <w:p w14:paraId="5E3DA909" w14:textId="77777777" w:rsidR="00122829" w:rsidRDefault="00122829" w:rsidP="00122829">
            <w:r w:rsidRPr="00BD6682">
              <w:t>Possible Different Stakeholder’s Interests</w:t>
            </w:r>
          </w:p>
        </w:tc>
        <w:tc>
          <w:tcPr>
            <w:tcW w:w="1889" w:type="dxa"/>
          </w:tcPr>
          <w:p w14:paraId="7E8A9CD3" w14:textId="77777777" w:rsidR="00122829" w:rsidRPr="004F23DC" w:rsidRDefault="00122829" w:rsidP="00122829">
            <w:r w:rsidRPr="00930971">
              <w:t>Not related (to)</w:t>
            </w:r>
          </w:p>
        </w:tc>
        <w:tc>
          <w:tcPr>
            <w:tcW w:w="3237" w:type="dxa"/>
          </w:tcPr>
          <w:p w14:paraId="26AF53B3" w14:textId="77777777" w:rsidR="00122829" w:rsidRPr="004F23DC" w:rsidRDefault="00122829" w:rsidP="00122829">
            <w:r w:rsidRPr="00930971">
              <w:t>Organization and Business Complexity</w:t>
            </w:r>
          </w:p>
        </w:tc>
        <w:tc>
          <w:tcPr>
            <w:tcW w:w="6112" w:type="dxa"/>
          </w:tcPr>
          <w:p w14:paraId="2F2AB60C" w14:textId="77777777" w:rsidR="00122829" w:rsidRPr="00930971" w:rsidRDefault="00122829" w:rsidP="00122829">
            <w:r>
              <w:t>No relationships between these two challenges.</w:t>
            </w:r>
          </w:p>
        </w:tc>
      </w:tr>
      <w:tr w:rsidR="00C5077C" w:rsidRPr="00C118AA" w14:paraId="410ED9A1" w14:textId="77777777" w:rsidTr="00376A4A">
        <w:tc>
          <w:tcPr>
            <w:tcW w:w="495" w:type="dxa"/>
            <w:shd w:val="clear" w:color="auto" w:fill="F7CAAC" w:themeFill="accent2" w:themeFillTint="66"/>
          </w:tcPr>
          <w:p w14:paraId="74092BB1" w14:textId="77777777" w:rsidR="00C5077C" w:rsidRDefault="00C5077C" w:rsidP="00C5077C">
            <w:pPr>
              <w:jc w:val="right"/>
            </w:pPr>
            <w:r>
              <w:t>34.</w:t>
            </w:r>
          </w:p>
        </w:tc>
        <w:tc>
          <w:tcPr>
            <w:tcW w:w="3207" w:type="dxa"/>
            <w:shd w:val="clear" w:color="auto" w:fill="F7CAAC" w:themeFill="accent2" w:themeFillTint="66"/>
          </w:tcPr>
          <w:p w14:paraId="1EDE1E3D" w14:textId="77777777" w:rsidR="00C5077C" w:rsidRDefault="00C5077C" w:rsidP="00C5077C">
            <w:r w:rsidRPr="00BD6682">
              <w:t>Possible Different Stakeholder’s Interests</w:t>
            </w:r>
          </w:p>
        </w:tc>
        <w:tc>
          <w:tcPr>
            <w:tcW w:w="1889" w:type="dxa"/>
            <w:shd w:val="clear" w:color="auto" w:fill="F7CAAC" w:themeFill="accent2" w:themeFillTint="66"/>
          </w:tcPr>
          <w:p w14:paraId="4A3AC43B" w14:textId="77777777" w:rsidR="00C5077C" w:rsidRPr="004F23DC" w:rsidRDefault="00C5077C" w:rsidP="00C5077C">
            <w:r w:rsidRPr="00930971">
              <w:t>Not related (to)</w:t>
            </w:r>
          </w:p>
        </w:tc>
        <w:tc>
          <w:tcPr>
            <w:tcW w:w="3237" w:type="dxa"/>
            <w:shd w:val="clear" w:color="auto" w:fill="F7CAAC" w:themeFill="accent2" w:themeFillTint="66"/>
          </w:tcPr>
          <w:p w14:paraId="4B86DC81" w14:textId="77777777" w:rsidR="00C5077C" w:rsidRPr="00930971" w:rsidRDefault="00C5077C" w:rsidP="00C5077C">
            <w:r w:rsidRPr="00930971">
              <w:t>Limited Use-Case</w:t>
            </w:r>
          </w:p>
        </w:tc>
        <w:tc>
          <w:tcPr>
            <w:tcW w:w="6112" w:type="dxa"/>
            <w:shd w:val="clear" w:color="auto" w:fill="F7CAAC" w:themeFill="accent2" w:themeFillTint="66"/>
          </w:tcPr>
          <w:p w14:paraId="0FC62F3C" w14:textId="77777777" w:rsidR="00C5077C" w:rsidRPr="005022E1" w:rsidRDefault="00122829" w:rsidP="00C5077C">
            <w:r w:rsidRPr="00122829">
              <w:t>There is no direct relationship between these two challenges. The data access issues intermediate the connection between the stakeholders' interests and the limited AA use-case.</w:t>
            </w:r>
          </w:p>
        </w:tc>
      </w:tr>
      <w:tr w:rsidR="004E7AC8" w:rsidRPr="00C118AA" w14:paraId="52CD9F82" w14:textId="77777777" w:rsidTr="00930971">
        <w:tc>
          <w:tcPr>
            <w:tcW w:w="495" w:type="dxa"/>
          </w:tcPr>
          <w:p w14:paraId="71BFBE3E" w14:textId="77777777" w:rsidR="004E7AC8" w:rsidRDefault="004E7AC8" w:rsidP="004E7AC8">
            <w:pPr>
              <w:jc w:val="right"/>
            </w:pPr>
            <w:r>
              <w:t>35.</w:t>
            </w:r>
          </w:p>
        </w:tc>
        <w:tc>
          <w:tcPr>
            <w:tcW w:w="3207" w:type="dxa"/>
          </w:tcPr>
          <w:p w14:paraId="63F238AC" w14:textId="77777777" w:rsidR="004E7AC8" w:rsidRDefault="004E7AC8" w:rsidP="004E7AC8">
            <w:r w:rsidRPr="00BD6682">
              <w:t>Possible Different Stakeholder’s Interests</w:t>
            </w:r>
          </w:p>
        </w:tc>
        <w:tc>
          <w:tcPr>
            <w:tcW w:w="1889" w:type="dxa"/>
          </w:tcPr>
          <w:p w14:paraId="5E750AE7" w14:textId="77777777" w:rsidR="004E7AC8" w:rsidRPr="004F23DC" w:rsidRDefault="004E7AC8" w:rsidP="004E7AC8">
            <w:r w:rsidRPr="00930971">
              <w:t>Not related (to)</w:t>
            </w:r>
          </w:p>
        </w:tc>
        <w:tc>
          <w:tcPr>
            <w:tcW w:w="3237" w:type="dxa"/>
          </w:tcPr>
          <w:p w14:paraId="4B3039C0" w14:textId="77777777" w:rsidR="004E7AC8" w:rsidRPr="00930971" w:rsidRDefault="004E7AC8" w:rsidP="004E7AC8">
            <w:r w:rsidRPr="00930971">
              <w:t xml:space="preserve">Inadequate (Internal) Audit Standard/ </w:t>
            </w:r>
            <w:r w:rsidR="00942856">
              <w:t>Guideline</w:t>
            </w:r>
          </w:p>
        </w:tc>
        <w:tc>
          <w:tcPr>
            <w:tcW w:w="6112" w:type="dxa"/>
          </w:tcPr>
          <w:p w14:paraId="142461EE" w14:textId="77777777" w:rsidR="004E7AC8" w:rsidRPr="00930971" w:rsidRDefault="004E7AC8" w:rsidP="004E7AC8">
            <w:r>
              <w:t>No relationships between these two challenges.</w:t>
            </w:r>
          </w:p>
        </w:tc>
      </w:tr>
      <w:tr w:rsidR="003C3105" w:rsidRPr="00C118AA" w14:paraId="626BF31A" w14:textId="77777777" w:rsidTr="00930971">
        <w:tc>
          <w:tcPr>
            <w:tcW w:w="495" w:type="dxa"/>
          </w:tcPr>
          <w:p w14:paraId="356D12F9" w14:textId="77777777" w:rsidR="003C3105" w:rsidRDefault="003C3105" w:rsidP="003C3105">
            <w:pPr>
              <w:jc w:val="right"/>
            </w:pPr>
            <w:r>
              <w:t>36.</w:t>
            </w:r>
          </w:p>
        </w:tc>
        <w:tc>
          <w:tcPr>
            <w:tcW w:w="3207" w:type="dxa"/>
          </w:tcPr>
          <w:p w14:paraId="347D9EA5" w14:textId="77777777" w:rsidR="003C3105" w:rsidRDefault="003C3105" w:rsidP="003C3105">
            <w:r w:rsidRPr="007A48FB">
              <w:t>Limited Auditor’s AA-related Skills</w:t>
            </w:r>
          </w:p>
        </w:tc>
        <w:tc>
          <w:tcPr>
            <w:tcW w:w="1889" w:type="dxa"/>
          </w:tcPr>
          <w:p w14:paraId="523BDEA8" w14:textId="77777777" w:rsidR="003C3105" w:rsidRPr="00930971" w:rsidRDefault="00377DDB" w:rsidP="003C3105">
            <w:r>
              <w:t>Influencing</w:t>
            </w:r>
          </w:p>
        </w:tc>
        <w:tc>
          <w:tcPr>
            <w:tcW w:w="3237" w:type="dxa"/>
          </w:tcPr>
          <w:p w14:paraId="5DD9AE24" w14:textId="77777777" w:rsidR="003C3105" w:rsidRPr="00542D44" w:rsidRDefault="003C3105" w:rsidP="003C3105">
            <w:r w:rsidRPr="004F23DC">
              <w:t>Dynamics in Audit Process</w:t>
            </w:r>
          </w:p>
        </w:tc>
        <w:tc>
          <w:tcPr>
            <w:tcW w:w="6112" w:type="dxa"/>
          </w:tcPr>
          <w:p w14:paraId="02FA967D" w14:textId="77777777" w:rsidR="003C3105" w:rsidRDefault="00377DDB" w:rsidP="003C3105">
            <w:r w:rsidRPr="00377DDB">
              <w:t>Skilled auditors will experience fewer problems from dynamics in the audit process.</w:t>
            </w:r>
          </w:p>
        </w:tc>
      </w:tr>
      <w:tr w:rsidR="00377DDB" w:rsidRPr="00C118AA" w14:paraId="49612D84" w14:textId="77777777" w:rsidTr="00807420">
        <w:tc>
          <w:tcPr>
            <w:tcW w:w="495" w:type="dxa"/>
            <w:shd w:val="clear" w:color="auto" w:fill="F7CAAC" w:themeFill="accent2" w:themeFillTint="66"/>
          </w:tcPr>
          <w:p w14:paraId="625A2767" w14:textId="77777777" w:rsidR="00377DDB" w:rsidRDefault="00377DDB" w:rsidP="00377DDB">
            <w:pPr>
              <w:jc w:val="right"/>
            </w:pPr>
            <w:r>
              <w:lastRenderedPageBreak/>
              <w:t>37.</w:t>
            </w:r>
          </w:p>
        </w:tc>
        <w:tc>
          <w:tcPr>
            <w:tcW w:w="3207" w:type="dxa"/>
            <w:shd w:val="clear" w:color="auto" w:fill="F7CAAC" w:themeFill="accent2" w:themeFillTint="66"/>
          </w:tcPr>
          <w:p w14:paraId="37A68E08" w14:textId="77777777" w:rsidR="00377DDB" w:rsidRDefault="00377DDB" w:rsidP="00377DDB">
            <w:r w:rsidRPr="007A48FB">
              <w:t>Limited Auditor’s AA-related Skills</w:t>
            </w:r>
          </w:p>
        </w:tc>
        <w:tc>
          <w:tcPr>
            <w:tcW w:w="1889" w:type="dxa"/>
            <w:shd w:val="clear" w:color="auto" w:fill="F7CAAC" w:themeFill="accent2" w:themeFillTint="66"/>
          </w:tcPr>
          <w:p w14:paraId="0BA3AD2A" w14:textId="77777777" w:rsidR="00377DDB" w:rsidRPr="00930971" w:rsidRDefault="00377DDB" w:rsidP="00377DDB">
            <w:r>
              <w:t>Influence each other</w:t>
            </w:r>
          </w:p>
        </w:tc>
        <w:tc>
          <w:tcPr>
            <w:tcW w:w="3237" w:type="dxa"/>
            <w:shd w:val="clear" w:color="auto" w:fill="F7CAAC" w:themeFill="accent2" w:themeFillTint="66"/>
          </w:tcPr>
          <w:p w14:paraId="2136D916" w14:textId="77777777" w:rsidR="00377DDB" w:rsidRPr="004F23DC" w:rsidRDefault="00377DDB" w:rsidP="00377DDB">
            <w:r w:rsidRPr="00930971">
              <w:t>Organization and Business Complexity</w:t>
            </w:r>
          </w:p>
        </w:tc>
        <w:tc>
          <w:tcPr>
            <w:tcW w:w="6112" w:type="dxa"/>
            <w:shd w:val="clear" w:color="auto" w:fill="F7CAAC" w:themeFill="accent2" w:themeFillTint="66"/>
          </w:tcPr>
          <w:p w14:paraId="5032D6A4" w14:textId="77777777" w:rsidR="00377DDB" w:rsidRDefault="00377DDB" w:rsidP="00377DDB">
            <w:r w:rsidRPr="00377DDB">
              <w:t>A complex audit area requires highly skilled auditors—conversely, the more skilled the auditors, the less problem from the complexities of the audit area.</w:t>
            </w:r>
          </w:p>
        </w:tc>
      </w:tr>
      <w:tr w:rsidR="00377DDB" w:rsidRPr="00C118AA" w14:paraId="12733A06" w14:textId="77777777" w:rsidTr="00930971">
        <w:tc>
          <w:tcPr>
            <w:tcW w:w="495" w:type="dxa"/>
          </w:tcPr>
          <w:p w14:paraId="301BF5EC" w14:textId="77777777" w:rsidR="00377DDB" w:rsidRDefault="00377DDB" w:rsidP="00377DDB">
            <w:pPr>
              <w:jc w:val="right"/>
            </w:pPr>
            <w:r>
              <w:t>38.</w:t>
            </w:r>
          </w:p>
        </w:tc>
        <w:tc>
          <w:tcPr>
            <w:tcW w:w="3207" w:type="dxa"/>
          </w:tcPr>
          <w:p w14:paraId="3BB637D3" w14:textId="77777777" w:rsidR="00377DDB" w:rsidRDefault="00377DDB" w:rsidP="00377DDB">
            <w:r w:rsidRPr="007A48FB">
              <w:t>Limited Auditor’s AA-related Skills</w:t>
            </w:r>
          </w:p>
        </w:tc>
        <w:tc>
          <w:tcPr>
            <w:tcW w:w="1889" w:type="dxa"/>
          </w:tcPr>
          <w:p w14:paraId="5888725E" w14:textId="77777777" w:rsidR="00377DDB" w:rsidRPr="00930971" w:rsidRDefault="00377DDB" w:rsidP="00377DDB">
            <w:r>
              <w:t>Influencing</w:t>
            </w:r>
          </w:p>
        </w:tc>
        <w:tc>
          <w:tcPr>
            <w:tcW w:w="3237" w:type="dxa"/>
          </w:tcPr>
          <w:p w14:paraId="05985C64" w14:textId="77777777" w:rsidR="00377DDB" w:rsidRPr="00930971" w:rsidRDefault="00377DDB" w:rsidP="00377DDB">
            <w:r w:rsidRPr="00930971">
              <w:t>Limited Use-Case</w:t>
            </w:r>
          </w:p>
        </w:tc>
        <w:tc>
          <w:tcPr>
            <w:tcW w:w="6112" w:type="dxa"/>
          </w:tcPr>
          <w:p w14:paraId="411D0C72" w14:textId="77777777" w:rsidR="00377DDB" w:rsidRDefault="00390B14" w:rsidP="00377DDB">
            <w:r w:rsidRPr="00390B14">
              <w:t>Sufficient skills increase the (auditors’) ability to develop a p</w:t>
            </w:r>
            <w:r w:rsidR="00B94092">
              <w:t>roper AA use-case</w:t>
            </w:r>
            <w:r w:rsidRPr="00390B14">
              <w:t>.</w:t>
            </w:r>
          </w:p>
        </w:tc>
      </w:tr>
      <w:tr w:rsidR="00377DDB" w:rsidRPr="00C118AA" w14:paraId="765A8E11" w14:textId="77777777" w:rsidTr="00930971">
        <w:tc>
          <w:tcPr>
            <w:tcW w:w="495" w:type="dxa"/>
          </w:tcPr>
          <w:p w14:paraId="6985AC07" w14:textId="77777777" w:rsidR="00377DDB" w:rsidRDefault="00377DDB" w:rsidP="00377DDB">
            <w:pPr>
              <w:jc w:val="right"/>
            </w:pPr>
            <w:r>
              <w:t>39.</w:t>
            </w:r>
          </w:p>
        </w:tc>
        <w:tc>
          <w:tcPr>
            <w:tcW w:w="3207" w:type="dxa"/>
          </w:tcPr>
          <w:p w14:paraId="48257D0E" w14:textId="77777777" w:rsidR="00377DDB" w:rsidRDefault="00377DDB" w:rsidP="00377DDB">
            <w:r w:rsidRPr="007A48FB">
              <w:t>Limited Auditor’s AA-related Skills</w:t>
            </w:r>
          </w:p>
        </w:tc>
        <w:tc>
          <w:tcPr>
            <w:tcW w:w="1889" w:type="dxa"/>
          </w:tcPr>
          <w:p w14:paraId="613B6D3B" w14:textId="77777777" w:rsidR="00377DDB" w:rsidRPr="00930971" w:rsidRDefault="00377DDB" w:rsidP="00377DDB">
            <w:r>
              <w:t>Influenced (by)</w:t>
            </w:r>
          </w:p>
        </w:tc>
        <w:tc>
          <w:tcPr>
            <w:tcW w:w="3237" w:type="dxa"/>
          </w:tcPr>
          <w:p w14:paraId="3FDA66E5" w14:textId="77777777" w:rsidR="00377DDB" w:rsidRPr="00930971" w:rsidRDefault="00377DDB" w:rsidP="00377DDB">
            <w:r w:rsidRPr="00930971">
              <w:t xml:space="preserve">Inadequate (Internal) Audit Standard/ </w:t>
            </w:r>
            <w:r w:rsidR="00942856">
              <w:t>Guideline</w:t>
            </w:r>
          </w:p>
        </w:tc>
        <w:tc>
          <w:tcPr>
            <w:tcW w:w="6112" w:type="dxa"/>
          </w:tcPr>
          <w:p w14:paraId="38AA3FB3" w14:textId="77777777" w:rsidR="00377DDB" w:rsidRDefault="00390B14" w:rsidP="00377DDB">
            <w:r w:rsidRPr="00390B14">
              <w:t xml:space="preserve">The more significant problems due to the limited </w:t>
            </w:r>
            <w:r w:rsidR="00942856">
              <w:t>Guideline</w:t>
            </w:r>
            <w:r w:rsidRPr="00390B14">
              <w:t xml:space="preserve"> for AA-related activities indicate the lack of the auditors’ AA-related skills.</w:t>
            </w:r>
          </w:p>
        </w:tc>
      </w:tr>
      <w:tr w:rsidR="00F55CAE" w:rsidRPr="00C118AA" w14:paraId="55C1F3BD" w14:textId="77777777" w:rsidTr="00930971">
        <w:tc>
          <w:tcPr>
            <w:tcW w:w="495" w:type="dxa"/>
          </w:tcPr>
          <w:p w14:paraId="0B090C6D" w14:textId="77777777" w:rsidR="00F55CAE" w:rsidRDefault="00F55CAE" w:rsidP="00F55CAE">
            <w:pPr>
              <w:jc w:val="right"/>
            </w:pPr>
            <w:r>
              <w:t>40.</w:t>
            </w:r>
          </w:p>
        </w:tc>
        <w:tc>
          <w:tcPr>
            <w:tcW w:w="3207" w:type="dxa"/>
          </w:tcPr>
          <w:p w14:paraId="752E7AF3" w14:textId="77777777" w:rsidR="00F55CAE" w:rsidRDefault="00F55CAE" w:rsidP="00F55CAE">
            <w:r w:rsidRPr="00045D53">
              <w:t>Dynamics in Audit Process</w:t>
            </w:r>
          </w:p>
        </w:tc>
        <w:tc>
          <w:tcPr>
            <w:tcW w:w="1889" w:type="dxa"/>
          </w:tcPr>
          <w:p w14:paraId="132FB5D0" w14:textId="77777777" w:rsidR="00F55CAE" w:rsidRPr="00930971" w:rsidRDefault="00F55CAE" w:rsidP="00F55CAE">
            <w:r>
              <w:t>Influenced (by)</w:t>
            </w:r>
          </w:p>
        </w:tc>
        <w:tc>
          <w:tcPr>
            <w:tcW w:w="3237" w:type="dxa"/>
          </w:tcPr>
          <w:p w14:paraId="285EB804" w14:textId="77777777" w:rsidR="00F55CAE" w:rsidRPr="004F23DC" w:rsidRDefault="00F55CAE" w:rsidP="00F55CAE">
            <w:r w:rsidRPr="00930971">
              <w:t>Organization and Business Complexity</w:t>
            </w:r>
          </w:p>
        </w:tc>
        <w:tc>
          <w:tcPr>
            <w:tcW w:w="6112" w:type="dxa"/>
          </w:tcPr>
          <w:p w14:paraId="54C647EB" w14:textId="77777777" w:rsidR="00F55CAE" w:rsidRPr="00390B14" w:rsidRDefault="009473FC" w:rsidP="00F55CAE">
            <w:r>
              <w:t>The more complex the audit area is, the more difficult the audit process will be.</w:t>
            </w:r>
          </w:p>
        </w:tc>
      </w:tr>
      <w:tr w:rsidR="00F55CAE" w:rsidRPr="00C118AA" w14:paraId="762F1A04" w14:textId="77777777" w:rsidTr="00D45C31">
        <w:tc>
          <w:tcPr>
            <w:tcW w:w="495" w:type="dxa"/>
            <w:shd w:val="clear" w:color="auto" w:fill="F7CAAC" w:themeFill="accent2" w:themeFillTint="66"/>
          </w:tcPr>
          <w:p w14:paraId="0CB06CAF" w14:textId="77777777" w:rsidR="00F55CAE" w:rsidRDefault="00F55CAE" w:rsidP="00F55CAE">
            <w:pPr>
              <w:jc w:val="right"/>
            </w:pPr>
            <w:r>
              <w:t>41.</w:t>
            </w:r>
          </w:p>
        </w:tc>
        <w:tc>
          <w:tcPr>
            <w:tcW w:w="3207" w:type="dxa"/>
            <w:shd w:val="clear" w:color="auto" w:fill="F7CAAC" w:themeFill="accent2" w:themeFillTint="66"/>
          </w:tcPr>
          <w:p w14:paraId="674632F0" w14:textId="77777777" w:rsidR="00F55CAE" w:rsidRDefault="00F55CAE" w:rsidP="00F55CAE">
            <w:r w:rsidRPr="00045D53">
              <w:t>Dynamics in Audit Process</w:t>
            </w:r>
          </w:p>
        </w:tc>
        <w:tc>
          <w:tcPr>
            <w:tcW w:w="1889" w:type="dxa"/>
            <w:shd w:val="clear" w:color="auto" w:fill="F7CAAC" w:themeFill="accent2" w:themeFillTint="66"/>
          </w:tcPr>
          <w:p w14:paraId="0B1D1854" w14:textId="77777777" w:rsidR="00F55CAE" w:rsidRPr="00930971" w:rsidRDefault="00F55CAE" w:rsidP="00F55CAE">
            <w:r>
              <w:t>Influenced (by)</w:t>
            </w:r>
          </w:p>
        </w:tc>
        <w:tc>
          <w:tcPr>
            <w:tcW w:w="3237" w:type="dxa"/>
            <w:shd w:val="clear" w:color="auto" w:fill="F7CAAC" w:themeFill="accent2" w:themeFillTint="66"/>
          </w:tcPr>
          <w:p w14:paraId="763AFAA5" w14:textId="77777777" w:rsidR="00F55CAE" w:rsidRPr="00930971" w:rsidRDefault="00F55CAE" w:rsidP="00F55CAE">
            <w:r w:rsidRPr="00930971">
              <w:t>Limited Use-Case</w:t>
            </w:r>
          </w:p>
        </w:tc>
        <w:tc>
          <w:tcPr>
            <w:tcW w:w="6112" w:type="dxa"/>
            <w:shd w:val="clear" w:color="auto" w:fill="F7CAAC" w:themeFill="accent2" w:themeFillTint="66"/>
          </w:tcPr>
          <w:p w14:paraId="4FAE8B9E" w14:textId="77777777" w:rsidR="00F55CAE" w:rsidRPr="00390B14" w:rsidRDefault="009473FC" w:rsidP="00F55CAE">
            <w:r w:rsidRPr="009473FC">
              <w:t>The limitation in developing a proper AA use-case will increase the dynamics of the audit process.</w:t>
            </w:r>
          </w:p>
        </w:tc>
      </w:tr>
      <w:tr w:rsidR="00F55CAE" w:rsidRPr="00C118AA" w14:paraId="3FD50BB8" w14:textId="77777777" w:rsidTr="00930971">
        <w:tc>
          <w:tcPr>
            <w:tcW w:w="495" w:type="dxa"/>
          </w:tcPr>
          <w:p w14:paraId="080601B2" w14:textId="77777777" w:rsidR="00F55CAE" w:rsidRDefault="00F55CAE" w:rsidP="00F55CAE">
            <w:pPr>
              <w:jc w:val="right"/>
            </w:pPr>
            <w:r>
              <w:t>42.</w:t>
            </w:r>
          </w:p>
        </w:tc>
        <w:tc>
          <w:tcPr>
            <w:tcW w:w="3207" w:type="dxa"/>
          </w:tcPr>
          <w:p w14:paraId="697BAF0D" w14:textId="77777777" w:rsidR="00F55CAE" w:rsidRDefault="00F55CAE" w:rsidP="00F55CAE">
            <w:r w:rsidRPr="00045D53">
              <w:t>Dynamics in Audit Process</w:t>
            </w:r>
          </w:p>
        </w:tc>
        <w:tc>
          <w:tcPr>
            <w:tcW w:w="1889" w:type="dxa"/>
          </w:tcPr>
          <w:p w14:paraId="48F77810" w14:textId="77777777" w:rsidR="00F55CAE" w:rsidRPr="00930971" w:rsidRDefault="00F55CAE" w:rsidP="00F55CAE">
            <w:r>
              <w:t>Influenced (by)</w:t>
            </w:r>
          </w:p>
        </w:tc>
        <w:tc>
          <w:tcPr>
            <w:tcW w:w="3237" w:type="dxa"/>
          </w:tcPr>
          <w:p w14:paraId="58C5DEB2" w14:textId="77777777" w:rsidR="00F55CAE" w:rsidRPr="00930971" w:rsidRDefault="00F55CAE" w:rsidP="00F55CAE">
            <w:r w:rsidRPr="00930971">
              <w:t xml:space="preserve">Inadequate (Internal) Audit Standard/ </w:t>
            </w:r>
            <w:r w:rsidR="00942856">
              <w:t>Guideline</w:t>
            </w:r>
          </w:p>
        </w:tc>
        <w:tc>
          <w:tcPr>
            <w:tcW w:w="6112" w:type="dxa"/>
          </w:tcPr>
          <w:p w14:paraId="39FD272F" w14:textId="77777777" w:rsidR="00F55CAE" w:rsidRPr="00390B14" w:rsidRDefault="009473FC" w:rsidP="009473FC">
            <w:r w:rsidRPr="009473FC">
              <w:t xml:space="preserve">The limited adequate (AA-related) </w:t>
            </w:r>
            <w:r w:rsidR="00942856">
              <w:t>Guideline</w:t>
            </w:r>
            <w:r w:rsidRPr="009473FC">
              <w:t xml:space="preserve"> will increase the dynamics of the audit process.</w:t>
            </w:r>
          </w:p>
        </w:tc>
      </w:tr>
      <w:tr w:rsidR="00B041E1" w:rsidRPr="00C118AA" w14:paraId="57E3FDA6" w14:textId="77777777" w:rsidTr="00930971">
        <w:tc>
          <w:tcPr>
            <w:tcW w:w="495" w:type="dxa"/>
          </w:tcPr>
          <w:p w14:paraId="6B2F5CEB" w14:textId="77777777" w:rsidR="00B041E1" w:rsidRDefault="00B041E1" w:rsidP="00B041E1">
            <w:pPr>
              <w:jc w:val="right"/>
            </w:pPr>
            <w:r>
              <w:t>43.</w:t>
            </w:r>
          </w:p>
        </w:tc>
        <w:tc>
          <w:tcPr>
            <w:tcW w:w="3207" w:type="dxa"/>
          </w:tcPr>
          <w:p w14:paraId="130CA3BA" w14:textId="77777777" w:rsidR="00B041E1" w:rsidRDefault="00B041E1" w:rsidP="00B041E1">
            <w:r w:rsidRPr="00F0156D">
              <w:t>Organization and Business Complexity</w:t>
            </w:r>
          </w:p>
        </w:tc>
        <w:tc>
          <w:tcPr>
            <w:tcW w:w="1889" w:type="dxa"/>
          </w:tcPr>
          <w:p w14:paraId="66F1CFE3" w14:textId="77777777" w:rsidR="00B041E1" w:rsidRPr="004F23DC" w:rsidRDefault="00B041E1" w:rsidP="00B041E1">
            <w:r w:rsidRPr="00930971">
              <w:t>Not related (to)</w:t>
            </w:r>
          </w:p>
        </w:tc>
        <w:tc>
          <w:tcPr>
            <w:tcW w:w="3237" w:type="dxa"/>
          </w:tcPr>
          <w:p w14:paraId="65C135F1" w14:textId="77777777" w:rsidR="00B041E1" w:rsidRPr="00930971" w:rsidRDefault="00B041E1" w:rsidP="00B041E1">
            <w:r w:rsidRPr="00930971">
              <w:t>Limited Use-Case</w:t>
            </w:r>
          </w:p>
        </w:tc>
        <w:tc>
          <w:tcPr>
            <w:tcW w:w="6112" w:type="dxa"/>
          </w:tcPr>
          <w:p w14:paraId="403F4FC5" w14:textId="77777777" w:rsidR="00B041E1" w:rsidRPr="009473FC" w:rsidRDefault="00607038" w:rsidP="00B041E1">
            <w:r w:rsidRPr="00607038">
              <w:t>There is no relationship between these two challenges. Use-case can and should be developed based on the audit objective.</w:t>
            </w:r>
          </w:p>
        </w:tc>
      </w:tr>
      <w:tr w:rsidR="00B041E1" w:rsidRPr="00C118AA" w14:paraId="52A1699E" w14:textId="77777777" w:rsidTr="00930971">
        <w:tc>
          <w:tcPr>
            <w:tcW w:w="495" w:type="dxa"/>
          </w:tcPr>
          <w:p w14:paraId="6086B546" w14:textId="77777777" w:rsidR="00B041E1" w:rsidRDefault="00B041E1" w:rsidP="00B041E1">
            <w:pPr>
              <w:jc w:val="right"/>
            </w:pPr>
            <w:r>
              <w:t>44.</w:t>
            </w:r>
          </w:p>
        </w:tc>
        <w:tc>
          <w:tcPr>
            <w:tcW w:w="3207" w:type="dxa"/>
          </w:tcPr>
          <w:p w14:paraId="2AE534D1" w14:textId="77777777" w:rsidR="00B041E1" w:rsidRDefault="00B041E1" w:rsidP="00B041E1">
            <w:r w:rsidRPr="00F0156D">
              <w:t>Organization and Business Complexity</w:t>
            </w:r>
          </w:p>
        </w:tc>
        <w:tc>
          <w:tcPr>
            <w:tcW w:w="1889" w:type="dxa"/>
          </w:tcPr>
          <w:p w14:paraId="36280F77" w14:textId="77777777" w:rsidR="00B041E1" w:rsidRPr="004F23DC" w:rsidRDefault="00B041E1" w:rsidP="00B041E1">
            <w:r w:rsidRPr="00930971">
              <w:t>Not related (to)</w:t>
            </w:r>
          </w:p>
        </w:tc>
        <w:tc>
          <w:tcPr>
            <w:tcW w:w="3237" w:type="dxa"/>
          </w:tcPr>
          <w:p w14:paraId="39E62465" w14:textId="77777777" w:rsidR="00B041E1" w:rsidRPr="00930971" w:rsidRDefault="00B041E1" w:rsidP="00B041E1">
            <w:r w:rsidRPr="00930971">
              <w:t xml:space="preserve">Inadequate (Internal) Audit Standard/ </w:t>
            </w:r>
            <w:r w:rsidR="00942856">
              <w:t>Guideline</w:t>
            </w:r>
          </w:p>
        </w:tc>
        <w:tc>
          <w:tcPr>
            <w:tcW w:w="6112" w:type="dxa"/>
          </w:tcPr>
          <w:p w14:paraId="4D0EFA34" w14:textId="77777777" w:rsidR="00B041E1" w:rsidRPr="009473FC" w:rsidRDefault="00607038" w:rsidP="00B041E1">
            <w:r w:rsidRPr="00607038">
              <w:t>There is no relationship between these two challenges.</w:t>
            </w:r>
          </w:p>
        </w:tc>
      </w:tr>
      <w:tr w:rsidR="00B041E1" w:rsidRPr="00C118AA" w14:paraId="7E073579" w14:textId="77777777" w:rsidTr="00930971">
        <w:tc>
          <w:tcPr>
            <w:tcW w:w="495" w:type="dxa"/>
          </w:tcPr>
          <w:p w14:paraId="155DAC3E" w14:textId="77777777" w:rsidR="00B041E1" w:rsidRDefault="00B041E1" w:rsidP="00B041E1">
            <w:pPr>
              <w:jc w:val="right"/>
            </w:pPr>
            <w:r>
              <w:t>45.</w:t>
            </w:r>
          </w:p>
        </w:tc>
        <w:tc>
          <w:tcPr>
            <w:tcW w:w="3207" w:type="dxa"/>
          </w:tcPr>
          <w:p w14:paraId="45A571D5" w14:textId="77777777" w:rsidR="00B041E1" w:rsidRPr="00930971" w:rsidRDefault="00B041E1" w:rsidP="00B041E1">
            <w:r w:rsidRPr="00930971">
              <w:t>Limited Use-Case</w:t>
            </w:r>
          </w:p>
        </w:tc>
        <w:tc>
          <w:tcPr>
            <w:tcW w:w="1889" w:type="dxa"/>
          </w:tcPr>
          <w:p w14:paraId="770CD1C4" w14:textId="77777777" w:rsidR="00B041E1" w:rsidRPr="00930971" w:rsidRDefault="00B041E1" w:rsidP="00B041E1">
            <w:r>
              <w:t>Influenced (by)</w:t>
            </w:r>
          </w:p>
        </w:tc>
        <w:tc>
          <w:tcPr>
            <w:tcW w:w="3237" w:type="dxa"/>
          </w:tcPr>
          <w:p w14:paraId="41D840CB" w14:textId="77777777" w:rsidR="00B041E1" w:rsidRPr="00930971" w:rsidRDefault="00B041E1" w:rsidP="00B041E1">
            <w:r w:rsidRPr="00930971">
              <w:t xml:space="preserve">Inadequate (Internal) Audit Standard/ </w:t>
            </w:r>
            <w:r w:rsidR="00942856">
              <w:t>Guideline</w:t>
            </w:r>
          </w:p>
        </w:tc>
        <w:tc>
          <w:tcPr>
            <w:tcW w:w="6112" w:type="dxa"/>
          </w:tcPr>
          <w:p w14:paraId="203A7780" w14:textId="77777777" w:rsidR="00B041E1" w:rsidRPr="009473FC" w:rsidRDefault="00607038" w:rsidP="00B041E1">
            <w:r w:rsidRPr="00607038">
              <w:t xml:space="preserve">One of the possible reasons for the proper AA-use case is the limited </w:t>
            </w:r>
            <w:r w:rsidR="00942856">
              <w:t>Guideline</w:t>
            </w:r>
            <w:r w:rsidRPr="00607038">
              <w:t xml:space="preserve"> or standard for AA.</w:t>
            </w:r>
          </w:p>
        </w:tc>
      </w:tr>
    </w:tbl>
    <w:p w14:paraId="759B6A33" w14:textId="77777777" w:rsidR="00C118AA" w:rsidRDefault="00C118AA"/>
    <w:p w14:paraId="64EBF7E9" w14:textId="47249852" w:rsidR="007827D6" w:rsidRDefault="007827D6">
      <w:pPr>
        <w:rPr>
          <w:b/>
          <w:bCs/>
        </w:rPr>
      </w:pPr>
      <w:r>
        <w:rPr>
          <w:b/>
          <w:bCs/>
        </w:rPr>
        <w:t>Innovation/Coordinating Unit</w:t>
      </w:r>
    </w:p>
    <w:tbl>
      <w:tblPr>
        <w:tblStyle w:val="TableGrid"/>
        <w:tblW w:w="14940" w:type="dxa"/>
        <w:tblInd w:w="-455" w:type="dxa"/>
        <w:tblLook w:val="04A0" w:firstRow="1" w:lastRow="0" w:firstColumn="1" w:lastColumn="0" w:noHBand="0" w:noVBand="1"/>
      </w:tblPr>
      <w:tblGrid>
        <w:gridCol w:w="495"/>
        <w:gridCol w:w="3207"/>
        <w:gridCol w:w="1889"/>
        <w:gridCol w:w="3237"/>
        <w:gridCol w:w="6112"/>
      </w:tblGrid>
      <w:tr w:rsidR="007827D6" w:rsidRPr="00C118AA" w14:paraId="77089036" w14:textId="77777777" w:rsidTr="00303CD1">
        <w:trPr>
          <w:tblHeader/>
        </w:trPr>
        <w:tc>
          <w:tcPr>
            <w:tcW w:w="495" w:type="dxa"/>
          </w:tcPr>
          <w:p w14:paraId="77C84CF2" w14:textId="77777777" w:rsidR="007827D6" w:rsidRPr="00C118AA" w:rsidRDefault="007827D6" w:rsidP="00303CD1">
            <w:pPr>
              <w:jc w:val="right"/>
              <w:rPr>
                <w:b/>
              </w:rPr>
            </w:pPr>
            <w:r w:rsidRPr="00C118AA">
              <w:rPr>
                <w:b/>
              </w:rPr>
              <w:t>No</w:t>
            </w:r>
          </w:p>
        </w:tc>
        <w:tc>
          <w:tcPr>
            <w:tcW w:w="3207" w:type="dxa"/>
          </w:tcPr>
          <w:p w14:paraId="5A3CD6C0" w14:textId="77777777" w:rsidR="007827D6" w:rsidRPr="00C118AA" w:rsidRDefault="007827D6" w:rsidP="00303CD1">
            <w:pPr>
              <w:jc w:val="center"/>
              <w:rPr>
                <w:b/>
              </w:rPr>
            </w:pPr>
            <w:r>
              <w:rPr>
                <w:b/>
              </w:rPr>
              <w:t>Challenge</w:t>
            </w:r>
          </w:p>
        </w:tc>
        <w:tc>
          <w:tcPr>
            <w:tcW w:w="1889" w:type="dxa"/>
          </w:tcPr>
          <w:p w14:paraId="6B0760E2" w14:textId="77777777" w:rsidR="007827D6" w:rsidRPr="00C118AA" w:rsidRDefault="007827D6" w:rsidP="00303CD1">
            <w:pPr>
              <w:jc w:val="center"/>
              <w:rPr>
                <w:b/>
              </w:rPr>
            </w:pPr>
            <w:r>
              <w:rPr>
                <w:b/>
              </w:rPr>
              <w:t>Relationship</w:t>
            </w:r>
          </w:p>
        </w:tc>
        <w:tc>
          <w:tcPr>
            <w:tcW w:w="3237" w:type="dxa"/>
          </w:tcPr>
          <w:p w14:paraId="151CB5D7" w14:textId="77777777" w:rsidR="007827D6" w:rsidRPr="00C118AA" w:rsidRDefault="007827D6" w:rsidP="00303CD1">
            <w:pPr>
              <w:jc w:val="center"/>
              <w:rPr>
                <w:b/>
              </w:rPr>
            </w:pPr>
            <w:r>
              <w:rPr>
                <w:b/>
              </w:rPr>
              <w:t>Challenge</w:t>
            </w:r>
          </w:p>
        </w:tc>
        <w:tc>
          <w:tcPr>
            <w:tcW w:w="6112" w:type="dxa"/>
          </w:tcPr>
          <w:p w14:paraId="0978B6C6" w14:textId="77777777" w:rsidR="007827D6" w:rsidRPr="00C118AA" w:rsidRDefault="007827D6" w:rsidP="00303CD1">
            <w:pPr>
              <w:jc w:val="center"/>
              <w:rPr>
                <w:b/>
              </w:rPr>
            </w:pPr>
            <w:r>
              <w:rPr>
                <w:b/>
              </w:rPr>
              <w:t>Summary of Consensus</w:t>
            </w:r>
          </w:p>
        </w:tc>
      </w:tr>
      <w:tr w:rsidR="007827D6" w:rsidRPr="00C118AA" w14:paraId="791A5D9D" w14:textId="77777777" w:rsidTr="00303CD1">
        <w:tc>
          <w:tcPr>
            <w:tcW w:w="495" w:type="dxa"/>
          </w:tcPr>
          <w:p w14:paraId="1E914FFF" w14:textId="77777777" w:rsidR="007827D6" w:rsidRPr="00C118AA" w:rsidRDefault="007827D6" w:rsidP="00303CD1">
            <w:pPr>
              <w:jc w:val="right"/>
            </w:pPr>
            <w:r w:rsidRPr="00C118AA">
              <w:t>1</w:t>
            </w:r>
          </w:p>
        </w:tc>
        <w:tc>
          <w:tcPr>
            <w:tcW w:w="3207" w:type="dxa"/>
          </w:tcPr>
          <w:p w14:paraId="47B69E29" w14:textId="77777777" w:rsidR="007827D6" w:rsidRPr="00C118AA" w:rsidRDefault="007827D6" w:rsidP="00303CD1">
            <w:r>
              <w:t>Inaccessible data (for AA purposes)</w:t>
            </w:r>
          </w:p>
        </w:tc>
        <w:tc>
          <w:tcPr>
            <w:tcW w:w="1889" w:type="dxa"/>
          </w:tcPr>
          <w:p w14:paraId="43DE7166" w14:textId="77777777" w:rsidR="007827D6" w:rsidRPr="00C118AA" w:rsidRDefault="007827D6" w:rsidP="00303CD1">
            <w:r>
              <w:t>Influenced (by)</w:t>
            </w:r>
          </w:p>
        </w:tc>
        <w:tc>
          <w:tcPr>
            <w:tcW w:w="3237" w:type="dxa"/>
          </w:tcPr>
          <w:p w14:paraId="47B11C1D" w14:textId="77777777" w:rsidR="007827D6" w:rsidRPr="00C118AA" w:rsidRDefault="007827D6" w:rsidP="00303CD1">
            <w:r>
              <w:t>Concern for Data Security</w:t>
            </w:r>
          </w:p>
        </w:tc>
        <w:tc>
          <w:tcPr>
            <w:tcW w:w="6112" w:type="dxa"/>
          </w:tcPr>
          <w:p w14:paraId="70905801" w14:textId="77777777" w:rsidR="007827D6" w:rsidRDefault="007827D6" w:rsidP="00303CD1">
            <w:r w:rsidRPr="00542D44">
              <w:t xml:space="preserve">We have </w:t>
            </w:r>
            <w:r>
              <w:t xml:space="preserve">seen how policy regarding security inhibits the development of CA in an audit team (that we assisted). </w:t>
            </w:r>
          </w:p>
          <w:p w14:paraId="6C8D058A" w14:textId="77777777" w:rsidR="007827D6" w:rsidRPr="00C118AA" w:rsidRDefault="007827D6" w:rsidP="00303CD1">
            <w:r>
              <w:br/>
              <w:t>(note: in the context of this research, CA is a subset of AA)</w:t>
            </w:r>
          </w:p>
        </w:tc>
      </w:tr>
      <w:tr w:rsidR="007827D6" w:rsidRPr="00C118AA" w14:paraId="2B1AAC6A" w14:textId="77777777" w:rsidTr="00303CD1">
        <w:tc>
          <w:tcPr>
            <w:tcW w:w="495" w:type="dxa"/>
            <w:shd w:val="clear" w:color="auto" w:fill="F7CAAC" w:themeFill="accent2" w:themeFillTint="66"/>
          </w:tcPr>
          <w:p w14:paraId="03865231" w14:textId="77777777" w:rsidR="007827D6" w:rsidRPr="00C118AA" w:rsidRDefault="007827D6" w:rsidP="00303CD1">
            <w:pPr>
              <w:jc w:val="right"/>
            </w:pPr>
            <w:r>
              <w:t>2</w:t>
            </w:r>
          </w:p>
        </w:tc>
        <w:tc>
          <w:tcPr>
            <w:tcW w:w="3207" w:type="dxa"/>
            <w:shd w:val="clear" w:color="auto" w:fill="F7CAAC" w:themeFill="accent2" w:themeFillTint="66"/>
          </w:tcPr>
          <w:p w14:paraId="530BC28B" w14:textId="77777777" w:rsidR="007827D6" w:rsidRDefault="007827D6" w:rsidP="00303CD1">
            <w:r w:rsidRPr="00C118AA">
              <w:t>Inaccessible data (for AA purposes)</w:t>
            </w:r>
          </w:p>
        </w:tc>
        <w:tc>
          <w:tcPr>
            <w:tcW w:w="1889" w:type="dxa"/>
            <w:shd w:val="clear" w:color="auto" w:fill="F7CAAC" w:themeFill="accent2" w:themeFillTint="66"/>
          </w:tcPr>
          <w:p w14:paraId="053336CD" w14:textId="77777777" w:rsidR="007827D6" w:rsidRDefault="007827D6" w:rsidP="00303CD1">
            <w:r>
              <w:t>Not related (to)</w:t>
            </w:r>
          </w:p>
        </w:tc>
        <w:tc>
          <w:tcPr>
            <w:tcW w:w="3237" w:type="dxa"/>
            <w:shd w:val="clear" w:color="auto" w:fill="F7CAAC" w:themeFill="accent2" w:themeFillTint="66"/>
          </w:tcPr>
          <w:p w14:paraId="18CA03F5" w14:textId="77777777" w:rsidR="007827D6" w:rsidRDefault="007827D6" w:rsidP="00303CD1">
            <w:r w:rsidRPr="00C118AA">
              <w:t>Possibility of Uncaptured Data</w:t>
            </w:r>
          </w:p>
        </w:tc>
        <w:tc>
          <w:tcPr>
            <w:tcW w:w="6112" w:type="dxa"/>
            <w:shd w:val="clear" w:color="auto" w:fill="F7CAAC" w:themeFill="accent2" w:themeFillTint="66"/>
          </w:tcPr>
          <w:p w14:paraId="19068B4C" w14:textId="77777777" w:rsidR="007827D6" w:rsidRDefault="007827D6" w:rsidP="00303CD1">
            <w:r w:rsidRPr="003F7438">
              <w:t xml:space="preserve">Limited digital data does not necessarily imply difficult access; our experience (assisting an audit team) suggests that the difficulty occurred not because data access is not obtained but due to the </w:t>
            </w:r>
            <w:r w:rsidRPr="003F7438">
              <w:lastRenderedPageBreak/>
              <w:t>data format (manual/physical data), which hinders analytics effort.</w:t>
            </w:r>
          </w:p>
        </w:tc>
      </w:tr>
      <w:tr w:rsidR="007827D6" w:rsidRPr="00C118AA" w14:paraId="42F33E6C" w14:textId="77777777" w:rsidTr="00303CD1">
        <w:tc>
          <w:tcPr>
            <w:tcW w:w="495" w:type="dxa"/>
            <w:shd w:val="clear" w:color="auto" w:fill="F7CAAC" w:themeFill="accent2" w:themeFillTint="66"/>
          </w:tcPr>
          <w:p w14:paraId="39553520" w14:textId="77777777" w:rsidR="007827D6" w:rsidRDefault="007827D6" w:rsidP="00303CD1">
            <w:pPr>
              <w:jc w:val="right"/>
            </w:pPr>
            <w:r>
              <w:lastRenderedPageBreak/>
              <w:t>3</w:t>
            </w:r>
          </w:p>
        </w:tc>
        <w:tc>
          <w:tcPr>
            <w:tcW w:w="3207" w:type="dxa"/>
            <w:shd w:val="clear" w:color="auto" w:fill="F7CAAC" w:themeFill="accent2" w:themeFillTint="66"/>
          </w:tcPr>
          <w:p w14:paraId="14E3E591" w14:textId="77777777" w:rsidR="007827D6" w:rsidRPr="00C118AA" w:rsidRDefault="007827D6" w:rsidP="00303CD1">
            <w:r w:rsidRPr="00C17943">
              <w:t>Inaccessible data (for AA purposes)</w:t>
            </w:r>
          </w:p>
        </w:tc>
        <w:tc>
          <w:tcPr>
            <w:tcW w:w="1889" w:type="dxa"/>
            <w:shd w:val="clear" w:color="auto" w:fill="F7CAAC" w:themeFill="accent2" w:themeFillTint="66"/>
          </w:tcPr>
          <w:p w14:paraId="05EAB675" w14:textId="77777777" w:rsidR="007827D6" w:rsidRDefault="007827D6" w:rsidP="00303CD1">
            <w:r>
              <w:t>Not related (to)</w:t>
            </w:r>
          </w:p>
        </w:tc>
        <w:tc>
          <w:tcPr>
            <w:tcW w:w="3237" w:type="dxa"/>
            <w:shd w:val="clear" w:color="auto" w:fill="F7CAAC" w:themeFill="accent2" w:themeFillTint="66"/>
          </w:tcPr>
          <w:p w14:paraId="1866649F" w14:textId="77777777" w:rsidR="007827D6" w:rsidRPr="00C118AA" w:rsidRDefault="007827D6" w:rsidP="00303CD1">
            <w:r w:rsidRPr="00C17943">
              <w:t>Lack of Cultural Readiness</w:t>
            </w:r>
          </w:p>
        </w:tc>
        <w:tc>
          <w:tcPr>
            <w:tcW w:w="6112" w:type="dxa"/>
            <w:shd w:val="clear" w:color="auto" w:fill="F7CAAC" w:themeFill="accent2" w:themeFillTint="66"/>
          </w:tcPr>
          <w:p w14:paraId="2B2EF17E" w14:textId="77777777" w:rsidR="007827D6" w:rsidRDefault="007827D6" w:rsidP="00303CD1">
            <w:r w:rsidRPr="00D4532B">
              <w:t>The culture influences the data access issue indirectly. For instance, the lack of a ‘data-driven’ culture slows down digitalization, which, in a way, impedes data access provision.</w:t>
            </w:r>
          </w:p>
        </w:tc>
      </w:tr>
      <w:tr w:rsidR="007827D6" w:rsidRPr="00C118AA" w14:paraId="531F9A92" w14:textId="77777777" w:rsidTr="00303CD1">
        <w:tc>
          <w:tcPr>
            <w:tcW w:w="495" w:type="dxa"/>
            <w:shd w:val="clear" w:color="auto" w:fill="F7CAAC" w:themeFill="accent2" w:themeFillTint="66"/>
          </w:tcPr>
          <w:p w14:paraId="08AE924D" w14:textId="77777777" w:rsidR="007827D6" w:rsidRDefault="007827D6" w:rsidP="00303CD1">
            <w:pPr>
              <w:jc w:val="right"/>
            </w:pPr>
            <w:r>
              <w:t>4</w:t>
            </w:r>
          </w:p>
        </w:tc>
        <w:tc>
          <w:tcPr>
            <w:tcW w:w="3207" w:type="dxa"/>
            <w:shd w:val="clear" w:color="auto" w:fill="F7CAAC" w:themeFill="accent2" w:themeFillTint="66"/>
          </w:tcPr>
          <w:p w14:paraId="2C2F3804" w14:textId="77777777" w:rsidR="007827D6" w:rsidRPr="00C17943" w:rsidRDefault="007827D6" w:rsidP="00303CD1">
            <w:r w:rsidRPr="00542D44">
              <w:t>Inaccessible data (for AA purposes)</w:t>
            </w:r>
          </w:p>
        </w:tc>
        <w:tc>
          <w:tcPr>
            <w:tcW w:w="1889" w:type="dxa"/>
            <w:shd w:val="clear" w:color="auto" w:fill="F7CAAC" w:themeFill="accent2" w:themeFillTint="66"/>
          </w:tcPr>
          <w:p w14:paraId="2A84B318" w14:textId="77777777" w:rsidR="007827D6" w:rsidRPr="00C17943" w:rsidRDefault="007827D6" w:rsidP="00303CD1">
            <w:r>
              <w:t>Influenced (by)</w:t>
            </w:r>
          </w:p>
        </w:tc>
        <w:tc>
          <w:tcPr>
            <w:tcW w:w="3237" w:type="dxa"/>
            <w:shd w:val="clear" w:color="auto" w:fill="F7CAAC" w:themeFill="accent2" w:themeFillTint="66"/>
          </w:tcPr>
          <w:p w14:paraId="3FD757B1" w14:textId="77777777" w:rsidR="007827D6" w:rsidRPr="00C17943" w:rsidRDefault="007827D6" w:rsidP="00303CD1">
            <w:r w:rsidRPr="00542D44">
              <w:t>Possible Different Stakeholder’s Interests</w:t>
            </w:r>
          </w:p>
        </w:tc>
        <w:tc>
          <w:tcPr>
            <w:tcW w:w="6112" w:type="dxa"/>
            <w:shd w:val="clear" w:color="auto" w:fill="F7CAAC" w:themeFill="accent2" w:themeFillTint="66"/>
          </w:tcPr>
          <w:p w14:paraId="434BEF14" w14:textId="77777777" w:rsidR="007827D6" w:rsidRDefault="007827D6" w:rsidP="00303CD1">
            <w:r w:rsidRPr="00DF2BD2">
              <w:t>Stakeholders’ interests affect data access provision. If, for example, the data owner does not experience the benefit from auditors’ work (through AA), it will be reflected in their interests in AA implementation and the need for data access for that implementation.</w:t>
            </w:r>
          </w:p>
        </w:tc>
      </w:tr>
      <w:tr w:rsidR="007827D6" w:rsidRPr="00C118AA" w14:paraId="761C72F0" w14:textId="77777777" w:rsidTr="00303CD1">
        <w:tc>
          <w:tcPr>
            <w:tcW w:w="495" w:type="dxa"/>
          </w:tcPr>
          <w:p w14:paraId="7E79B7BD" w14:textId="77777777" w:rsidR="007827D6" w:rsidRDefault="007827D6" w:rsidP="00303CD1">
            <w:pPr>
              <w:jc w:val="right"/>
            </w:pPr>
            <w:r>
              <w:t>5</w:t>
            </w:r>
          </w:p>
        </w:tc>
        <w:tc>
          <w:tcPr>
            <w:tcW w:w="3207" w:type="dxa"/>
          </w:tcPr>
          <w:p w14:paraId="1E8AD2A9" w14:textId="77777777" w:rsidR="007827D6" w:rsidRPr="00542D44" w:rsidRDefault="007827D6" w:rsidP="00303CD1">
            <w:r w:rsidRPr="00542D44">
              <w:t>Inaccessible data (for AA purposes)</w:t>
            </w:r>
          </w:p>
        </w:tc>
        <w:tc>
          <w:tcPr>
            <w:tcW w:w="1889" w:type="dxa"/>
          </w:tcPr>
          <w:p w14:paraId="4EC060C1" w14:textId="77777777" w:rsidR="007827D6" w:rsidRDefault="007827D6" w:rsidP="00303CD1">
            <w:r>
              <w:t>Influencing each other</w:t>
            </w:r>
          </w:p>
        </w:tc>
        <w:tc>
          <w:tcPr>
            <w:tcW w:w="3237" w:type="dxa"/>
          </w:tcPr>
          <w:p w14:paraId="454CB144" w14:textId="77777777" w:rsidR="007827D6" w:rsidRPr="00542D44" w:rsidRDefault="007827D6" w:rsidP="00303CD1">
            <w:r w:rsidRPr="00542D44">
              <w:t>Limited Auditor’s AA-related Skills</w:t>
            </w:r>
          </w:p>
        </w:tc>
        <w:tc>
          <w:tcPr>
            <w:tcW w:w="6112" w:type="dxa"/>
          </w:tcPr>
          <w:p w14:paraId="2A395FC9" w14:textId="77777777" w:rsidR="007827D6" w:rsidRPr="00542D44" w:rsidRDefault="007827D6" w:rsidP="00303CD1">
            <w:r w:rsidRPr="00F72FBD">
              <w:t>The limited data access limits the opportunity (to improve the skills). Moreover, based on the experience in coordinating AA development, the limited skills limit the auditors’ initiative in obtaining data access, including the technical process to do so.</w:t>
            </w:r>
          </w:p>
        </w:tc>
      </w:tr>
      <w:tr w:rsidR="007827D6" w:rsidRPr="00C118AA" w14:paraId="528565B8" w14:textId="77777777" w:rsidTr="00303CD1">
        <w:tc>
          <w:tcPr>
            <w:tcW w:w="495" w:type="dxa"/>
          </w:tcPr>
          <w:p w14:paraId="3C7267FC" w14:textId="77777777" w:rsidR="007827D6" w:rsidRDefault="007827D6" w:rsidP="00303CD1">
            <w:pPr>
              <w:jc w:val="right"/>
            </w:pPr>
            <w:r>
              <w:t>6.</w:t>
            </w:r>
          </w:p>
        </w:tc>
        <w:tc>
          <w:tcPr>
            <w:tcW w:w="3207" w:type="dxa"/>
          </w:tcPr>
          <w:p w14:paraId="0C0BFFB3" w14:textId="77777777" w:rsidR="007827D6" w:rsidRPr="00542D44" w:rsidRDefault="007827D6" w:rsidP="00303CD1">
            <w:r w:rsidRPr="004F23DC">
              <w:t>Inaccessible data (for AA purposes)</w:t>
            </w:r>
          </w:p>
        </w:tc>
        <w:tc>
          <w:tcPr>
            <w:tcW w:w="1889" w:type="dxa"/>
          </w:tcPr>
          <w:p w14:paraId="435D1EA3" w14:textId="77777777" w:rsidR="007827D6" w:rsidRDefault="007827D6" w:rsidP="00303CD1">
            <w:r w:rsidRPr="004F23DC">
              <w:t>Influenced (by)</w:t>
            </w:r>
          </w:p>
        </w:tc>
        <w:tc>
          <w:tcPr>
            <w:tcW w:w="3237" w:type="dxa"/>
          </w:tcPr>
          <w:p w14:paraId="666D3E49" w14:textId="77777777" w:rsidR="007827D6" w:rsidRPr="00542D44" w:rsidRDefault="007827D6" w:rsidP="00303CD1">
            <w:r w:rsidRPr="004F23DC">
              <w:t>Dynamics in Audit Process</w:t>
            </w:r>
          </w:p>
        </w:tc>
        <w:tc>
          <w:tcPr>
            <w:tcW w:w="6112" w:type="dxa"/>
          </w:tcPr>
          <w:p w14:paraId="07FB6604" w14:textId="77777777" w:rsidR="007827D6" w:rsidRPr="004B6D4B" w:rsidRDefault="007827D6" w:rsidP="00303CD1">
            <w:r w:rsidRPr="00930971">
              <w:t xml:space="preserve">Dynamics during audit assignments </w:t>
            </w:r>
            <w:r>
              <w:t>increase the data access issues.</w:t>
            </w:r>
          </w:p>
        </w:tc>
      </w:tr>
      <w:tr w:rsidR="007827D6" w:rsidRPr="00C118AA" w14:paraId="360C5FBB" w14:textId="77777777" w:rsidTr="00303CD1">
        <w:tc>
          <w:tcPr>
            <w:tcW w:w="495" w:type="dxa"/>
          </w:tcPr>
          <w:p w14:paraId="629C1B82" w14:textId="77777777" w:rsidR="007827D6" w:rsidRDefault="007827D6" w:rsidP="00303CD1">
            <w:pPr>
              <w:jc w:val="right"/>
            </w:pPr>
            <w:r>
              <w:t>7.</w:t>
            </w:r>
          </w:p>
        </w:tc>
        <w:tc>
          <w:tcPr>
            <w:tcW w:w="3207" w:type="dxa"/>
          </w:tcPr>
          <w:p w14:paraId="19D83800" w14:textId="77777777" w:rsidR="007827D6" w:rsidRPr="004F23DC" w:rsidRDefault="007827D6" w:rsidP="00303CD1">
            <w:r w:rsidRPr="00930971">
              <w:t>Inaccessible data (for AA purposes)</w:t>
            </w:r>
          </w:p>
        </w:tc>
        <w:tc>
          <w:tcPr>
            <w:tcW w:w="1889" w:type="dxa"/>
          </w:tcPr>
          <w:p w14:paraId="16E90F73" w14:textId="77777777" w:rsidR="007827D6" w:rsidRPr="004F23DC" w:rsidRDefault="007827D6" w:rsidP="00303CD1">
            <w:r w:rsidRPr="00930971">
              <w:t>Not related (to)</w:t>
            </w:r>
          </w:p>
        </w:tc>
        <w:tc>
          <w:tcPr>
            <w:tcW w:w="3237" w:type="dxa"/>
          </w:tcPr>
          <w:p w14:paraId="06027224" w14:textId="77777777" w:rsidR="007827D6" w:rsidRPr="004F23DC" w:rsidRDefault="007827D6" w:rsidP="00303CD1">
            <w:r w:rsidRPr="00930971">
              <w:t>Organization and Business Complexity</w:t>
            </w:r>
          </w:p>
        </w:tc>
        <w:tc>
          <w:tcPr>
            <w:tcW w:w="6112" w:type="dxa"/>
          </w:tcPr>
          <w:p w14:paraId="26E18DDF" w14:textId="77777777" w:rsidR="007827D6" w:rsidRDefault="007827D6" w:rsidP="00303CD1">
            <w:r w:rsidRPr="00930971">
              <w:t>Auditors may still get the data access, regardless of the complexity of the audit/assurance area.</w:t>
            </w:r>
          </w:p>
        </w:tc>
      </w:tr>
      <w:tr w:rsidR="007827D6" w:rsidRPr="00C118AA" w14:paraId="4988682B" w14:textId="77777777" w:rsidTr="00303CD1">
        <w:trPr>
          <w:trHeight w:val="350"/>
        </w:trPr>
        <w:tc>
          <w:tcPr>
            <w:tcW w:w="495" w:type="dxa"/>
            <w:shd w:val="clear" w:color="auto" w:fill="F7CAAC" w:themeFill="accent2" w:themeFillTint="66"/>
          </w:tcPr>
          <w:p w14:paraId="13C159DC" w14:textId="77777777" w:rsidR="007827D6" w:rsidRDefault="007827D6" w:rsidP="00303CD1">
            <w:pPr>
              <w:jc w:val="right"/>
            </w:pPr>
            <w:r>
              <w:t>8.</w:t>
            </w:r>
          </w:p>
        </w:tc>
        <w:tc>
          <w:tcPr>
            <w:tcW w:w="3207" w:type="dxa"/>
            <w:shd w:val="clear" w:color="auto" w:fill="F7CAAC" w:themeFill="accent2" w:themeFillTint="66"/>
          </w:tcPr>
          <w:p w14:paraId="7BA106FD" w14:textId="77777777" w:rsidR="007827D6" w:rsidRPr="00930971" w:rsidRDefault="007827D6" w:rsidP="00303CD1">
            <w:r w:rsidRPr="00930971">
              <w:t>Inaccessible data (for AA purposes)</w:t>
            </w:r>
          </w:p>
        </w:tc>
        <w:tc>
          <w:tcPr>
            <w:tcW w:w="1889" w:type="dxa"/>
            <w:shd w:val="clear" w:color="auto" w:fill="F7CAAC" w:themeFill="accent2" w:themeFillTint="66"/>
          </w:tcPr>
          <w:p w14:paraId="6B960F58" w14:textId="77777777" w:rsidR="007827D6" w:rsidRPr="00930971" w:rsidRDefault="007827D6" w:rsidP="00303CD1">
            <w:r>
              <w:t>Influencing</w:t>
            </w:r>
          </w:p>
        </w:tc>
        <w:tc>
          <w:tcPr>
            <w:tcW w:w="3237" w:type="dxa"/>
            <w:shd w:val="clear" w:color="auto" w:fill="F7CAAC" w:themeFill="accent2" w:themeFillTint="66"/>
          </w:tcPr>
          <w:p w14:paraId="76D7917C" w14:textId="77777777" w:rsidR="007827D6" w:rsidRPr="00930971" w:rsidRDefault="007827D6" w:rsidP="00303CD1">
            <w:r w:rsidRPr="00930971">
              <w:t>Limited Use-Case</w:t>
            </w:r>
          </w:p>
        </w:tc>
        <w:tc>
          <w:tcPr>
            <w:tcW w:w="6112" w:type="dxa"/>
            <w:shd w:val="clear" w:color="auto" w:fill="F7CAAC" w:themeFill="accent2" w:themeFillTint="66"/>
          </w:tcPr>
          <w:p w14:paraId="46F53F41" w14:textId="77777777" w:rsidR="007827D6" w:rsidRPr="00930971" w:rsidRDefault="007827D6" w:rsidP="00303CD1">
            <w:r w:rsidRPr="00B21BA4">
              <w:t>Our experience (assisting audit teams) suggests auditors can still ask for the data, even without a clear AA use-case. Nevertheless, the limited availability of the (digital) data limits the option for AA development for auditors.</w:t>
            </w:r>
          </w:p>
        </w:tc>
      </w:tr>
      <w:tr w:rsidR="007827D6" w:rsidRPr="00C118AA" w14:paraId="7C2217E2" w14:textId="77777777" w:rsidTr="00303CD1">
        <w:tc>
          <w:tcPr>
            <w:tcW w:w="495" w:type="dxa"/>
          </w:tcPr>
          <w:p w14:paraId="1111255F" w14:textId="77777777" w:rsidR="007827D6" w:rsidRDefault="007827D6" w:rsidP="00303CD1">
            <w:pPr>
              <w:jc w:val="right"/>
            </w:pPr>
            <w:r>
              <w:t>9.</w:t>
            </w:r>
          </w:p>
        </w:tc>
        <w:tc>
          <w:tcPr>
            <w:tcW w:w="3207" w:type="dxa"/>
          </w:tcPr>
          <w:p w14:paraId="59D368A1" w14:textId="77777777" w:rsidR="007827D6" w:rsidRPr="00930971" w:rsidRDefault="007827D6" w:rsidP="00303CD1">
            <w:r w:rsidRPr="00930971">
              <w:t>Inaccessible data (for AA purposes)</w:t>
            </w:r>
          </w:p>
        </w:tc>
        <w:tc>
          <w:tcPr>
            <w:tcW w:w="1889" w:type="dxa"/>
          </w:tcPr>
          <w:p w14:paraId="1E61CE65" w14:textId="77777777" w:rsidR="007827D6" w:rsidRDefault="007827D6" w:rsidP="00303CD1">
            <w:r w:rsidRPr="004F23DC">
              <w:t>Influenced (by)</w:t>
            </w:r>
          </w:p>
        </w:tc>
        <w:tc>
          <w:tcPr>
            <w:tcW w:w="3237" w:type="dxa"/>
          </w:tcPr>
          <w:p w14:paraId="2937AD5E" w14:textId="77777777" w:rsidR="007827D6" w:rsidRPr="00930971" w:rsidRDefault="007827D6" w:rsidP="00303CD1">
            <w:r w:rsidRPr="00930971">
              <w:t xml:space="preserve">Inadequate (Internal) Audit Standard/ </w:t>
            </w:r>
            <w:r>
              <w:t>Guideline</w:t>
            </w:r>
          </w:p>
        </w:tc>
        <w:tc>
          <w:tcPr>
            <w:tcW w:w="6112" w:type="dxa"/>
          </w:tcPr>
          <w:p w14:paraId="5802BD39" w14:textId="77777777" w:rsidR="007827D6" w:rsidRPr="00930971" w:rsidRDefault="007827D6" w:rsidP="00303CD1">
            <w:r>
              <w:t>The existence of clear regulation, including regarding data access, does not necessarily result in easy access for auditors, let alone the absence of it.</w:t>
            </w:r>
          </w:p>
        </w:tc>
      </w:tr>
      <w:tr w:rsidR="007827D6" w:rsidRPr="00C118AA" w14:paraId="6913B03B" w14:textId="77777777" w:rsidTr="00303CD1">
        <w:tc>
          <w:tcPr>
            <w:tcW w:w="495" w:type="dxa"/>
            <w:shd w:val="clear" w:color="auto" w:fill="F7CAAC" w:themeFill="accent2" w:themeFillTint="66"/>
          </w:tcPr>
          <w:p w14:paraId="42FB33AF" w14:textId="77777777" w:rsidR="007827D6" w:rsidRDefault="007827D6" w:rsidP="00303CD1">
            <w:pPr>
              <w:jc w:val="right"/>
            </w:pPr>
            <w:r>
              <w:t>10.</w:t>
            </w:r>
          </w:p>
        </w:tc>
        <w:tc>
          <w:tcPr>
            <w:tcW w:w="3207" w:type="dxa"/>
            <w:shd w:val="clear" w:color="auto" w:fill="F7CAAC" w:themeFill="accent2" w:themeFillTint="66"/>
          </w:tcPr>
          <w:p w14:paraId="39FAA0B5" w14:textId="77777777" w:rsidR="007827D6" w:rsidRDefault="007827D6" w:rsidP="00303CD1">
            <w:r w:rsidRPr="00F825ED">
              <w:t>Concern for Data Security</w:t>
            </w:r>
          </w:p>
        </w:tc>
        <w:tc>
          <w:tcPr>
            <w:tcW w:w="1889" w:type="dxa"/>
            <w:shd w:val="clear" w:color="auto" w:fill="F7CAAC" w:themeFill="accent2" w:themeFillTint="66"/>
          </w:tcPr>
          <w:p w14:paraId="5EF41B51" w14:textId="77777777" w:rsidR="007827D6" w:rsidRPr="004F23DC" w:rsidRDefault="007827D6" w:rsidP="00303CD1">
            <w:r>
              <w:t>Influencing</w:t>
            </w:r>
          </w:p>
        </w:tc>
        <w:tc>
          <w:tcPr>
            <w:tcW w:w="3237" w:type="dxa"/>
            <w:shd w:val="clear" w:color="auto" w:fill="F7CAAC" w:themeFill="accent2" w:themeFillTint="66"/>
          </w:tcPr>
          <w:p w14:paraId="55C8CAEA" w14:textId="77777777" w:rsidR="007827D6" w:rsidRDefault="007827D6" w:rsidP="00303CD1">
            <w:r w:rsidRPr="00C118AA">
              <w:t>Possibility of Uncaptured Data</w:t>
            </w:r>
          </w:p>
        </w:tc>
        <w:tc>
          <w:tcPr>
            <w:tcW w:w="6112" w:type="dxa"/>
            <w:shd w:val="clear" w:color="auto" w:fill="F7CAAC" w:themeFill="accent2" w:themeFillTint="66"/>
          </w:tcPr>
          <w:p w14:paraId="131D60B5" w14:textId="77777777" w:rsidR="007827D6" w:rsidRPr="00930971" w:rsidRDefault="007827D6" w:rsidP="00303CD1">
            <w:r w:rsidRPr="003405C2">
              <w:t>Concern for security risk may result in the limited digitalization of business data.</w:t>
            </w:r>
          </w:p>
        </w:tc>
      </w:tr>
      <w:tr w:rsidR="007827D6" w:rsidRPr="00C118AA" w14:paraId="56C872D4" w14:textId="77777777" w:rsidTr="00303CD1">
        <w:tc>
          <w:tcPr>
            <w:tcW w:w="495" w:type="dxa"/>
          </w:tcPr>
          <w:p w14:paraId="335CB548" w14:textId="77777777" w:rsidR="007827D6" w:rsidRDefault="007827D6" w:rsidP="00303CD1">
            <w:pPr>
              <w:jc w:val="right"/>
            </w:pPr>
            <w:r>
              <w:t>11.</w:t>
            </w:r>
          </w:p>
        </w:tc>
        <w:tc>
          <w:tcPr>
            <w:tcW w:w="3207" w:type="dxa"/>
          </w:tcPr>
          <w:p w14:paraId="06A34993" w14:textId="77777777" w:rsidR="007827D6" w:rsidRDefault="007827D6" w:rsidP="00303CD1">
            <w:r w:rsidRPr="00F825ED">
              <w:t>Concern for Data Security</w:t>
            </w:r>
          </w:p>
        </w:tc>
        <w:tc>
          <w:tcPr>
            <w:tcW w:w="1889" w:type="dxa"/>
          </w:tcPr>
          <w:p w14:paraId="414A4BA4" w14:textId="77777777" w:rsidR="007827D6" w:rsidRDefault="007827D6" w:rsidP="00303CD1">
            <w:r w:rsidRPr="004F23DC">
              <w:t>Influenced (by)</w:t>
            </w:r>
          </w:p>
        </w:tc>
        <w:tc>
          <w:tcPr>
            <w:tcW w:w="3237" w:type="dxa"/>
          </w:tcPr>
          <w:p w14:paraId="5A44B81B" w14:textId="77777777" w:rsidR="007827D6" w:rsidRPr="00C118AA" w:rsidRDefault="007827D6" w:rsidP="00303CD1">
            <w:r w:rsidRPr="00C17943">
              <w:t>Lack of Cultural Readiness</w:t>
            </w:r>
          </w:p>
        </w:tc>
        <w:tc>
          <w:tcPr>
            <w:tcW w:w="6112" w:type="dxa"/>
          </w:tcPr>
          <w:p w14:paraId="1957C25F" w14:textId="77777777" w:rsidR="007827D6" w:rsidRPr="00930971" w:rsidRDefault="007827D6" w:rsidP="00303CD1">
            <w:r>
              <w:t>‘T</w:t>
            </w:r>
            <w:r w:rsidRPr="00D27ACF">
              <w:t>raditional’ organization tends to overvalue the secrecy of their data</w:t>
            </w:r>
            <w:r>
              <w:t>.</w:t>
            </w:r>
          </w:p>
        </w:tc>
      </w:tr>
      <w:tr w:rsidR="007827D6" w:rsidRPr="00C118AA" w14:paraId="6384842D" w14:textId="77777777" w:rsidTr="00303CD1">
        <w:tc>
          <w:tcPr>
            <w:tcW w:w="495" w:type="dxa"/>
          </w:tcPr>
          <w:p w14:paraId="62EA1152" w14:textId="77777777" w:rsidR="007827D6" w:rsidRDefault="007827D6" w:rsidP="00303CD1">
            <w:pPr>
              <w:jc w:val="right"/>
            </w:pPr>
            <w:r>
              <w:t>12.</w:t>
            </w:r>
          </w:p>
        </w:tc>
        <w:tc>
          <w:tcPr>
            <w:tcW w:w="3207" w:type="dxa"/>
          </w:tcPr>
          <w:p w14:paraId="48A75C9E" w14:textId="77777777" w:rsidR="007827D6" w:rsidRDefault="007827D6" w:rsidP="00303CD1">
            <w:r w:rsidRPr="00F825ED">
              <w:t>Concern for Data Security</w:t>
            </w:r>
          </w:p>
        </w:tc>
        <w:tc>
          <w:tcPr>
            <w:tcW w:w="1889" w:type="dxa"/>
          </w:tcPr>
          <w:p w14:paraId="5798ED78" w14:textId="77777777" w:rsidR="007827D6" w:rsidRPr="004F23DC" w:rsidRDefault="007827D6" w:rsidP="00303CD1">
            <w:r>
              <w:t>Influencing</w:t>
            </w:r>
          </w:p>
        </w:tc>
        <w:tc>
          <w:tcPr>
            <w:tcW w:w="3237" w:type="dxa"/>
          </w:tcPr>
          <w:p w14:paraId="20DAE6CB" w14:textId="77777777" w:rsidR="007827D6" w:rsidRPr="00C17943" w:rsidRDefault="007827D6" w:rsidP="00303CD1">
            <w:r w:rsidRPr="00542D44">
              <w:t>Possible Different Stakeholder’s Interests</w:t>
            </w:r>
          </w:p>
        </w:tc>
        <w:tc>
          <w:tcPr>
            <w:tcW w:w="6112" w:type="dxa"/>
          </w:tcPr>
          <w:p w14:paraId="08D4B731" w14:textId="77777777" w:rsidR="007827D6" w:rsidRPr="00930971" w:rsidRDefault="007827D6" w:rsidP="00303CD1">
            <w:r w:rsidRPr="00B84873">
              <w:t>The concern for data security influences the variety of interests among stakeholders, e.g., data owner focuses on security while governing body expects continuous audit results.</w:t>
            </w:r>
          </w:p>
        </w:tc>
      </w:tr>
      <w:tr w:rsidR="007827D6" w:rsidRPr="00C118AA" w14:paraId="74C8210E" w14:textId="77777777" w:rsidTr="00303CD1">
        <w:tc>
          <w:tcPr>
            <w:tcW w:w="495" w:type="dxa"/>
          </w:tcPr>
          <w:p w14:paraId="6DCFA715" w14:textId="77777777" w:rsidR="007827D6" w:rsidRDefault="007827D6" w:rsidP="00303CD1">
            <w:pPr>
              <w:jc w:val="right"/>
            </w:pPr>
            <w:r>
              <w:lastRenderedPageBreak/>
              <w:t>13.</w:t>
            </w:r>
          </w:p>
        </w:tc>
        <w:tc>
          <w:tcPr>
            <w:tcW w:w="3207" w:type="dxa"/>
          </w:tcPr>
          <w:p w14:paraId="5249D0AE" w14:textId="77777777" w:rsidR="007827D6" w:rsidRDefault="007827D6" w:rsidP="00303CD1">
            <w:r w:rsidRPr="00F825ED">
              <w:t>Concern for Data Security</w:t>
            </w:r>
          </w:p>
        </w:tc>
        <w:tc>
          <w:tcPr>
            <w:tcW w:w="1889" w:type="dxa"/>
          </w:tcPr>
          <w:p w14:paraId="74D78D62" w14:textId="77777777" w:rsidR="007827D6" w:rsidRPr="004F23DC" w:rsidRDefault="007827D6" w:rsidP="00303CD1">
            <w:r w:rsidRPr="00930971">
              <w:t>Not related (to)</w:t>
            </w:r>
          </w:p>
        </w:tc>
        <w:tc>
          <w:tcPr>
            <w:tcW w:w="3237" w:type="dxa"/>
          </w:tcPr>
          <w:p w14:paraId="0C57D134" w14:textId="77777777" w:rsidR="007827D6" w:rsidRPr="00542D44" w:rsidRDefault="007827D6" w:rsidP="00303CD1">
            <w:r w:rsidRPr="00542D44">
              <w:t>Limited Auditor’s AA-related Skills</w:t>
            </w:r>
          </w:p>
        </w:tc>
        <w:tc>
          <w:tcPr>
            <w:tcW w:w="6112" w:type="dxa"/>
          </w:tcPr>
          <w:p w14:paraId="2001813F" w14:textId="77777777" w:rsidR="007827D6" w:rsidRPr="00930971" w:rsidRDefault="007827D6" w:rsidP="00303CD1">
            <w:r>
              <w:t>No relationships between these two challenges.</w:t>
            </w:r>
          </w:p>
        </w:tc>
      </w:tr>
      <w:tr w:rsidR="007827D6" w:rsidRPr="00C118AA" w14:paraId="4BB21308" w14:textId="77777777" w:rsidTr="00303CD1">
        <w:tc>
          <w:tcPr>
            <w:tcW w:w="495" w:type="dxa"/>
          </w:tcPr>
          <w:p w14:paraId="3CA907C1" w14:textId="77777777" w:rsidR="007827D6" w:rsidRDefault="007827D6" w:rsidP="00303CD1">
            <w:pPr>
              <w:jc w:val="right"/>
            </w:pPr>
            <w:r>
              <w:t>14.</w:t>
            </w:r>
          </w:p>
        </w:tc>
        <w:tc>
          <w:tcPr>
            <w:tcW w:w="3207" w:type="dxa"/>
          </w:tcPr>
          <w:p w14:paraId="3B9B3FB8" w14:textId="77777777" w:rsidR="007827D6" w:rsidRDefault="007827D6" w:rsidP="00303CD1">
            <w:r w:rsidRPr="00F825ED">
              <w:t>Concern for Data Security</w:t>
            </w:r>
          </w:p>
        </w:tc>
        <w:tc>
          <w:tcPr>
            <w:tcW w:w="1889" w:type="dxa"/>
          </w:tcPr>
          <w:p w14:paraId="4DE8500F" w14:textId="77777777" w:rsidR="007827D6" w:rsidRPr="004F23DC" w:rsidRDefault="007827D6" w:rsidP="00303CD1">
            <w:r>
              <w:t>Influencing</w:t>
            </w:r>
          </w:p>
        </w:tc>
        <w:tc>
          <w:tcPr>
            <w:tcW w:w="3237" w:type="dxa"/>
          </w:tcPr>
          <w:p w14:paraId="64541D99" w14:textId="77777777" w:rsidR="007827D6" w:rsidRPr="00542D44" w:rsidRDefault="007827D6" w:rsidP="00303CD1">
            <w:r w:rsidRPr="004F23DC">
              <w:t>Dynamics in Audit Process</w:t>
            </w:r>
          </w:p>
        </w:tc>
        <w:tc>
          <w:tcPr>
            <w:tcW w:w="6112" w:type="dxa"/>
          </w:tcPr>
          <w:p w14:paraId="0A0061BC" w14:textId="77777777" w:rsidR="007827D6" w:rsidRPr="00930971" w:rsidRDefault="007827D6" w:rsidP="00303CD1">
            <w:r w:rsidRPr="00B84873">
              <w:t>The more confidential the data, the more bureaucratic the data access provision, such as more parties' approval required.</w:t>
            </w:r>
          </w:p>
        </w:tc>
      </w:tr>
      <w:tr w:rsidR="007827D6" w:rsidRPr="00C118AA" w14:paraId="01ED2382" w14:textId="77777777" w:rsidTr="00303CD1">
        <w:tc>
          <w:tcPr>
            <w:tcW w:w="495" w:type="dxa"/>
          </w:tcPr>
          <w:p w14:paraId="0990FA6B" w14:textId="77777777" w:rsidR="007827D6" w:rsidRDefault="007827D6" w:rsidP="00303CD1">
            <w:pPr>
              <w:jc w:val="right"/>
            </w:pPr>
            <w:r>
              <w:t>15.</w:t>
            </w:r>
          </w:p>
        </w:tc>
        <w:tc>
          <w:tcPr>
            <w:tcW w:w="3207" w:type="dxa"/>
          </w:tcPr>
          <w:p w14:paraId="19E38C8D" w14:textId="77777777" w:rsidR="007827D6" w:rsidRDefault="007827D6" w:rsidP="00303CD1">
            <w:r w:rsidRPr="00F825ED">
              <w:t>Concern for Data Security</w:t>
            </w:r>
          </w:p>
        </w:tc>
        <w:tc>
          <w:tcPr>
            <w:tcW w:w="1889" w:type="dxa"/>
          </w:tcPr>
          <w:p w14:paraId="4993C11C" w14:textId="77777777" w:rsidR="007827D6" w:rsidRPr="004F23DC" w:rsidRDefault="007827D6" w:rsidP="00303CD1">
            <w:r w:rsidRPr="00930971">
              <w:t>Not related (to)</w:t>
            </w:r>
          </w:p>
        </w:tc>
        <w:tc>
          <w:tcPr>
            <w:tcW w:w="3237" w:type="dxa"/>
          </w:tcPr>
          <w:p w14:paraId="44641860" w14:textId="77777777" w:rsidR="007827D6" w:rsidRPr="004F23DC" w:rsidRDefault="007827D6" w:rsidP="00303CD1">
            <w:r w:rsidRPr="00930971">
              <w:t>Organization and Business Complexity</w:t>
            </w:r>
          </w:p>
        </w:tc>
        <w:tc>
          <w:tcPr>
            <w:tcW w:w="6112" w:type="dxa"/>
          </w:tcPr>
          <w:p w14:paraId="4F080679" w14:textId="77777777" w:rsidR="007827D6" w:rsidRPr="00930971" w:rsidRDefault="007827D6" w:rsidP="00303CD1">
            <w:r>
              <w:t>Concern for data security does not influence the complexity of the audit area. Instead, it affects the auditors.</w:t>
            </w:r>
          </w:p>
        </w:tc>
      </w:tr>
      <w:tr w:rsidR="007827D6" w:rsidRPr="00C118AA" w14:paraId="01ABBC4F" w14:textId="77777777" w:rsidTr="00303CD1">
        <w:tc>
          <w:tcPr>
            <w:tcW w:w="495" w:type="dxa"/>
          </w:tcPr>
          <w:p w14:paraId="0177D3A6" w14:textId="77777777" w:rsidR="007827D6" w:rsidRDefault="007827D6" w:rsidP="00303CD1">
            <w:pPr>
              <w:jc w:val="right"/>
            </w:pPr>
            <w:r>
              <w:t>16.</w:t>
            </w:r>
          </w:p>
        </w:tc>
        <w:tc>
          <w:tcPr>
            <w:tcW w:w="3207" w:type="dxa"/>
          </w:tcPr>
          <w:p w14:paraId="6CFF3B3B" w14:textId="77777777" w:rsidR="007827D6" w:rsidRDefault="007827D6" w:rsidP="00303CD1">
            <w:r w:rsidRPr="00F825ED">
              <w:t>Concern for Data Security</w:t>
            </w:r>
          </w:p>
        </w:tc>
        <w:tc>
          <w:tcPr>
            <w:tcW w:w="1889" w:type="dxa"/>
          </w:tcPr>
          <w:p w14:paraId="1690328D" w14:textId="77777777" w:rsidR="007827D6" w:rsidRPr="004F23DC" w:rsidRDefault="007827D6" w:rsidP="00303CD1">
            <w:r w:rsidRPr="00930971">
              <w:t>Not related (to)</w:t>
            </w:r>
          </w:p>
        </w:tc>
        <w:tc>
          <w:tcPr>
            <w:tcW w:w="3237" w:type="dxa"/>
          </w:tcPr>
          <w:p w14:paraId="34F01614" w14:textId="77777777" w:rsidR="007827D6" w:rsidRPr="00930971" w:rsidRDefault="007827D6" w:rsidP="00303CD1">
            <w:r w:rsidRPr="00930971">
              <w:t>Limited Use-Case</w:t>
            </w:r>
          </w:p>
        </w:tc>
        <w:tc>
          <w:tcPr>
            <w:tcW w:w="6112" w:type="dxa"/>
          </w:tcPr>
          <w:p w14:paraId="798BC259" w14:textId="77777777" w:rsidR="007827D6" w:rsidRPr="00930971" w:rsidRDefault="007827D6" w:rsidP="00303CD1">
            <w:r>
              <w:t>The relationship between the two challenges is indirect, intermediated by data access issues.</w:t>
            </w:r>
          </w:p>
        </w:tc>
      </w:tr>
      <w:tr w:rsidR="007827D6" w:rsidRPr="00C118AA" w14:paraId="3BCB50DC" w14:textId="77777777" w:rsidTr="00303CD1">
        <w:tc>
          <w:tcPr>
            <w:tcW w:w="495" w:type="dxa"/>
          </w:tcPr>
          <w:p w14:paraId="3463CC6F" w14:textId="77777777" w:rsidR="007827D6" w:rsidRDefault="007827D6" w:rsidP="00303CD1">
            <w:pPr>
              <w:jc w:val="right"/>
            </w:pPr>
            <w:r>
              <w:t>17.</w:t>
            </w:r>
          </w:p>
        </w:tc>
        <w:tc>
          <w:tcPr>
            <w:tcW w:w="3207" w:type="dxa"/>
          </w:tcPr>
          <w:p w14:paraId="73A69ED5" w14:textId="77777777" w:rsidR="007827D6" w:rsidRDefault="007827D6" w:rsidP="00303CD1">
            <w:r w:rsidRPr="00F825ED">
              <w:t>Concern for Data Security</w:t>
            </w:r>
          </w:p>
        </w:tc>
        <w:tc>
          <w:tcPr>
            <w:tcW w:w="1889" w:type="dxa"/>
          </w:tcPr>
          <w:p w14:paraId="5A28406C" w14:textId="77777777" w:rsidR="007827D6" w:rsidRPr="004F23DC" w:rsidRDefault="007827D6" w:rsidP="00303CD1">
            <w:r w:rsidRPr="00930971">
              <w:t>Not related (to)</w:t>
            </w:r>
          </w:p>
        </w:tc>
        <w:tc>
          <w:tcPr>
            <w:tcW w:w="3237" w:type="dxa"/>
          </w:tcPr>
          <w:p w14:paraId="553C5091" w14:textId="77777777" w:rsidR="007827D6" w:rsidRPr="00930971" w:rsidRDefault="007827D6" w:rsidP="00303CD1">
            <w:r w:rsidRPr="00930971">
              <w:t xml:space="preserve">Inadequate (Internal) Audit Standard/ </w:t>
            </w:r>
            <w:r>
              <w:t>Guideline</w:t>
            </w:r>
          </w:p>
        </w:tc>
        <w:tc>
          <w:tcPr>
            <w:tcW w:w="6112" w:type="dxa"/>
          </w:tcPr>
          <w:p w14:paraId="05EBA2A5" w14:textId="77777777" w:rsidR="007827D6" w:rsidRPr="00930971" w:rsidRDefault="007827D6" w:rsidP="00303CD1">
            <w:r>
              <w:t>No relationships between these two challenges.</w:t>
            </w:r>
          </w:p>
        </w:tc>
      </w:tr>
      <w:tr w:rsidR="007827D6" w:rsidRPr="00C118AA" w14:paraId="570D90FF" w14:textId="77777777" w:rsidTr="00303CD1">
        <w:tc>
          <w:tcPr>
            <w:tcW w:w="495" w:type="dxa"/>
          </w:tcPr>
          <w:p w14:paraId="01E9D541" w14:textId="77777777" w:rsidR="007827D6" w:rsidRDefault="007827D6" w:rsidP="00303CD1">
            <w:pPr>
              <w:jc w:val="right"/>
            </w:pPr>
            <w:r>
              <w:t>18.</w:t>
            </w:r>
          </w:p>
        </w:tc>
        <w:tc>
          <w:tcPr>
            <w:tcW w:w="3207" w:type="dxa"/>
          </w:tcPr>
          <w:p w14:paraId="02A6BD1D" w14:textId="77777777" w:rsidR="007827D6" w:rsidRDefault="007827D6" w:rsidP="00303CD1">
            <w:r w:rsidRPr="009536AC">
              <w:t>Possibility of Uncaptured Data</w:t>
            </w:r>
          </w:p>
        </w:tc>
        <w:tc>
          <w:tcPr>
            <w:tcW w:w="1889" w:type="dxa"/>
          </w:tcPr>
          <w:p w14:paraId="51B1B23D" w14:textId="77777777" w:rsidR="007827D6" w:rsidRDefault="007827D6" w:rsidP="00303CD1">
            <w:r w:rsidRPr="004F23DC">
              <w:t>Influenced (by)</w:t>
            </w:r>
          </w:p>
        </w:tc>
        <w:tc>
          <w:tcPr>
            <w:tcW w:w="3237" w:type="dxa"/>
          </w:tcPr>
          <w:p w14:paraId="290FC18C" w14:textId="77777777" w:rsidR="007827D6" w:rsidRPr="00C118AA" w:rsidRDefault="007827D6" w:rsidP="00303CD1">
            <w:r w:rsidRPr="00C17943">
              <w:t>Lack of Cultural Readiness</w:t>
            </w:r>
          </w:p>
        </w:tc>
        <w:tc>
          <w:tcPr>
            <w:tcW w:w="6112" w:type="dxa"/>
          </w:tcPr>
          <w:p w14:paraId="5C80DF90" w14:textId="77777777" w:rsidR="007827D6" w:rsidRDefault="007827D6" w:rsidP="00303CD1">
            <w:r w:rsidRPr="00953C7A">
              <w:t>The lack of a ‘data-driven culture’ impedes the initiative to digitalize the business process.</w:t>
            </w:r>
          </w:p>
        </w:tc>
      </w:tr>
      <w:tr w:rsidR="007827D6" w:rsidRPr="00C118AA" w14:paraId="4AC8C6C6" w14:textId="77777777" w:rsidTr="00303CD1">
        <w:tc>
          <w:tcPr>
            <w:tcW w:w="495" w:type="dxa"/>
          </w:tcPr>
          <w:p w14:paraId="3E805FE0" w14:textId="77777777" w:rsidR="007827D6" w:rsidRDefault="007827D6" w:rsidP="00303CD1">
            <w:pPr>
              <w:jc w:val="right"/>
            </w:pPr>
            <w:r>
              <w:t>19.</w:t>
            </w:r>
          </w:p>
        </w:tc>
        <w:tc>
          <w:tcPr>
            <w:tcW w:w="3207" w:type="dxa"/>
          </w:tcPr>
          <w:p w14:paraId="5DEAFB06" w14:textId="77777777" w:rsidR="007827D6" w:rsidRDefault="007827D6" w:rsidP="00303CD1">
            <w:r w:rsidRPr="009536AC">
              <w:t>Possibility of Uncaptured Data</w:t>
            </w:r>
          </w:p>
        </w:tc>
        <w:tc>
          <w:tcPr>
            <w:tcW w:w="1889" w:type="dxa"/>
          </w:tcPr>
          <w:p w14:paraId="1AAD0F8A" w14:textId="77777777" w:rsidR="007827D6" w:rsidRPr="004F23DC" w:rsidRDefault="007827D6" w:rsidP="00303CD1">
            <w:r w:rsidRPr="00930971">
              <w:t>Not related (to)</w:t>
            </w:r>
          </w:p>
        </w:tc>
        <w:tc>
          <w:tcPr>
            <w:tcW w:w="3237" w:type="dxa"/>
          </w:tcPr>
          <w:p w14:paraId="7C39EC5C" w14:textId="77777777" w:rsidR="007827D6" w:rsidRPr="00C17943" w:rsidRDefault="007827D6" w:rsidP="00303CD1">
            <w:r w:rsidRPr="00542D44">
              <w:t>Possible Different Stakeholder’s Interests</w:t>
            </w:r>
          </w:p>
        </w:tc>
        <w:tc>
          <w:tcPr>
            <w:tcW w:w="6112" w:type="dxa"/>
          </w:tcPr>
          <w:p w14:paraId="552D6D59" w14:textId="77777777" w:rsidR="007827D6" w:rsidRPr="00930971" w:rsidRDefault="007827D6" w:rsidP="00303CD1">
            <w:r>
              <w:t>No relationships between these two challenges.</w:t>
            </w:r>
          </w:p>
        </w:tc>
      </w:tr>
      <w:tr w:rsidR="007827D6" w:rsidRPr="00C118AA" w14:paraId="4E2668C0" w14:textId="77777777" w:rsidTr="00303CD1">
        <w:tc>
          <w:tcPr>
            <w:tcW w:w="495" w:type="dxa"/>
          </w:tcPr>
          <w:p w14:paraId="137E72CC" w14:textId="77777777" w:rsidR="007827D6" w:rsidRDefault="007827D6" w:rsidP="00303CD1">
            <w:pPr>
              <w:jc w:val="right"/>
            </w:pPr>
            <w:r>
              <w:t>20.</w:t>
            </w:r>
          </w:p>
        </w:tc>
        <w:tc>
          <w:tcPr>
            <w:tcW w:w="3207" w:type="dxa"/>
          </w:tcPr>
          <w:p w14:paraId="7506BFEB" w14:textId="77777777" w:rsidR="007827D6" w:rsidRDefault="007827D6" w:rsidP="00303CD1">
            <w:r w:rsidRPr="009536AC">
              <w:t>Possibility of Uncaptured Data</w:t>
            </w:r>
          </w:p>
        </w:tc>
        <w:tc>
          <w:tcPr>
            <w:tcW w:w="1889" w:type="dxa"/>
          </w:tcPr>
          <w:p w14:paraId="1EFD82F9" w14:textId="77777777" w:rsidR="007827D6" w:rsidRPr="004F23DC" w:rsidRDefault="007827D6" w:rsidP="00303CD1">
            <w:r w:rsidRPr="00930971">
              <w:t>Not related (to)</w:t>
            </w:r>
          </w:p>
        </w:tc>
        <w:tc>
          <w:tcPr>
            <w:tcW w:w="3237" w:type="dxa"/>
          </w:tcPr>
          <w:p w14:paraId="7E9653CF" w14:textId="77777777" w:rsidR="007827D6" w:rsidRPr="00542D44" w:rsidRDefault="007827D6" w:rsidP="00303CD1">
            <w:r w:rsidRPr="00542D44">
              <w:t>Limited Auditor’s AA-related Skills</w:t>
            </w:r>
          </w:p>
        </w:tc>
        <w:tc>
          <w:tcPr>
            <w:tcW w:w="6112" w:type="dxa"/>
          </w:tcPr>
          <w:p w14:paraId="681A25BB" w14:textId="77777777" w:rsidR="007827D6" w:rsidRPr="00930971" w:rsidRDefault="007827D6" w:rsidP="00303CD1">
            <w:r>
              <w:t>No relationships between these two challenges.</w:t>
            </w:r>
          </w:p>
        </w:tc>
      </w:tr>
      <w:tr w:rsidR="007827D6" w:rsidRPr="00C118AA" w14:paraId="07FFFD03" w14:textId="77777777" w:rsidTr="00303CD1">
        <w:tc>
          <w:tcPr>
            <w:tcW w:w="495" w:type="dxa"/>
          </w:tcPr>
          <w:p w14:paraId="328D6438" w14:textId="77777777" w:rsidR="007827D6" w:rsidRDefault="007827D6" w:rsidP="00303CD1">
            <w:pPr>
              <w:jc w:val="right"/>
            </w:pPr>
            <w:r>
              <w:t>21.</w:t>
            </w:r>
          </w:p>
        </w:tc>
        <w:tc>
          <w:tcPr>
            <w:tcW w:w="3207" w:type="dxa"/>
          </w:tcPr>
          <w:p w14:paraId="754A8358" w14:textId="77777777" w:rsidR="007827D6" w:rsidRDefault="007827D6" w:rsidP="00303CD1">
            <w:r w:rsidRPr="009536AC">
              <w:t>Possibility of Uncaptured Data</w:t>
            </w:r>
          </w:p>
        </w:tc>
        <w:tc>
          <w:tcPr>
            <w:tcW w:w="1889" w:type="dxa"/>
          </w:tcPr>
          <w:p w14:paraId="469DC05A" w14:textId="77777777" w:rsidR="007827D6" w:rsidRPr="004F23DC" w:rsidRDefault="007827D6" w:rsidP="00303CD1">
            <w:r>
              <w:t>Influencing</w:t>
            </w:r>
          </w:p>
        </w:tc>
        <w:tc>
          <w:tcPr>
            <w:tcW w:w="3237" w:type="dxa"/>
          </w:tcPr>
          <w:p w14:paraId="2CE9206D" w14:textId="77777777" w:rsidR="007827D6" w:rsidRPr="00542D44" w:rsidRDefault="007827D6" w:rsidP="00303CD1">
            <w:r w:rsidRPr="004F23DC">
              <w:t>Dynamics in Audit Process</w:t>
            </w:r>
          </w:p>
        </w:tc>
        <w:tc>
          <w:tcPr>
            <w:tcW w:w="6112" w:type="dxa"/>
          </w:tcPr>
          <w:p w14:paraId="068DC660" w14:textId="77777777" w:rsidR="007827D6" w:rsidRDefault="007827D6" w:rsidP="00303CD1">
            <w:r w:rsidRPr="009164D5">
              <w:t>A less digitalized environment requires more steps in implementing AA.</w:t>
            </w:r>
          </w:p>
        </w:tc>
      </w:tr>
      <w:tr w:rsidR="007827D6" w:rsidRPr="00C118AA" w14:paraId="00E46C3A" w14:textId="77777777" w:rsidTr="00303CD1">
        <w:tc>
          <w:tcPr>
            <w:tcW w:w="495" w:type="dxa"/>
          </w:tcPr>
          <w:p w14:paraId="029A0F0C" w14:textId="77777777" w:rsidR="007827D6" w:rsidRDefault="007827D6" w:rsidP="00303CD1">
            <w:pPr>
              <w:jc w:val="right"/>
            </w:pPr>
            <w:r>
              <w:t>22.</w:t>
            </w:r>
          </w:p>
        </w:tc>
        <w:tc>
          <w:tcPr>
            <w:tcW w:w="3207" w:type="dxa"/>
          </w:tcPr>
          <w:p w14:paraId="6B3FE040" w14:textId="77777777" w:rsidR="007827D6" w:rsidRDefault="007827D6" w:rsidP="00303CD1">
            <w:r w:rsidRPr="009536AC">
              <w:t>Possibility of Uncaptured Data</w:t>
            </w:r>
          </w:p>
        </w:tc>
        <w:tc>
          <w:tcPr>
            <w:tcW w:w="1889" w:type="dxa"/>
          </w:tcPr>
          <w:p w14:paraId="0C8AED7E" w14:textId="77777777" w:rsidR="007827D6" w:rsidRPr="004F23DC" w:rsidRDefault="007827D6" w:rsidP="00303CD1">
            <w:r w:rsidRPr="00930971">
              <w:t>Not related (to)</w:t>
            </w:r>
          </w:p>
        </w:tc>
        <w:tc>
          <w:tcPr>
            <w:tcW w:w="3237" w:type="dxa"/>
          </w:tcPr>
          <w:p w14:paraId="48C5B717" w14:textId="77777777" w:rsidR="007827D6" w:rsidRPr="004F23DC" w:rsidRDefault="007827D6" w:rsidP="00303CD1">
            <w:r w:rsidRPr="00930971">
              <w:t>Organization and Business Complexity</w:t>
            </w:r>
          </w:p>
        </w:tc>
        <w:tc>
          <w:tcPr>
            <w:tcW w:w="6112" w:type="dxa"/>
          </w:tcPr>
          <w:p w14:paraId="640DCFA9" w14:textId="77777777" w:rsidR="007827D6" w:rsidRPr="00930971" w:rsidRDefault="007827D6" w:rsidP="00303CD1">
            <w:r>
              <w:t>No relationships between these two challenges.</w:t>
            </w:r>
          </w:p>
        </w:tc>
      </w:tr>
      <w:tr w:rsidR="007827D6" w:rsidRPr="00C118AA" w14:paraId="051135D8" w14:textId="77777777" w:rsidTr="00303CD1">
        <w:tc>
          <w:tcPr>
            <w:tcW w:w="495" w:type="dxa"/>
          </w:tcPr>
          <w:p w14:paraId="56189AC7" w14:textId="77777777" w:rsidR="007827D6" w:rsidRDefault="007827D6" w:rsidP="00303CD1">
            <w:pPr>
              <w:jc w:val="right"/>
            </w:pPr>
            <w:r>
              <w:t>23.</w:t>
            </w:r>
          </w:p>
        </w:tc>
        <w:tc>
          <w:tcPr>
            <w:tcW w:w="3207" w:type="dxa"/>
          </w:tcPr>
          <w:p w14:paraId="08F6967F" w14:textId="77777777" w:rsidR="007827D6" w:rsidRDefault="007827D6" w:rsidP="00303CD1">
            <w:r w:rsidRPr="009536AC">
              <w:t>Possibility of Uncaptured Data</w:t>
            </w:r>
          </w:p>
        </w:tc>
        <w:tc>
          <w:tcPr>
            <w:tcW w:w="1889" w:type="dxa"/>
          </w:tcPr>
          <w:p w14:paraId="76F828AD" w14:textId="77777777" w:rsidR="007827D6" w:rsidRPr="00930971" w:rsidRDefault="007827D6" w:rsidP="00303CD1">
            <w:r>
              <w:t>Influencing</w:t>
            </w:r>
          </w:p>
        </w:tc>
        <w:tc>
          <w:tcPr>
            <w:tcW w:w="3237" w:type="dxa"/>
          </w:tcPr>
          <w:p w14:paraId="293D6AF0" w14:textId="77777777" w:rsidR="007827D6" w:rsidRPr="00930971" w:rsidRDefault="007827D6" w:rsidP="00303CD1">
            <w:r w:rsidRPr="00930971">
              <w:t>Limited Use-Case</w:t>
            </w:r>
          </w:p>
        </w:tc>
        <w:tc>
          <w:tcPr>
            <w:tcW w:w="6112" w:type="dxa"/>
          </w:tcPr>
          <w:p w14:paraId="343C36DB" w14:textId="77777777" w:rsidR="007827D6" w:rsidRDefault="007827D6" w:rsidP="00303CD1">
            <w:r w:rsidRPr="00044255">
              <w:t>The less digitalized the data, the more intricate the effort to use AA in an audit engagement.</w:t>
            </w:r>
          </w:p>
        </w:tc>
      </w:tr>
      <w:tr w:rsidR="007827D6" w:rsidRPr="00C118AA" w14:paraId="58CB95E6" w14:textId="77777777" w:rsidTr="00303CD1">
        <w:tc>
          <w:tcPr>
            <w:tcW w:w="495" w:type="dxa"/>
            <w:shd w:val="clear" w:color="auto" w:fill="F7CAAC" w:themeFill="accent2" w:themeFillTint="66"/>
          </w:tcPr>
          <w:p w14:paraId="004B617C" w14:textId="77777777" w:rsidR="007827D6" w:rsidRDefault="007827D6" w:rsidP="00303CD1">
            <w:pPr>
              <w:jc w:val="right"/>
            </w:pPr>
            <w:r>
              <w:t>24.</w:t>
            </w:r>
          </w:p>
        </w:tc>
        <w:tc>
          <w:tcPr>
            <w:tcW w:w="3207" w:type="dxa"/>
            <w:shd w:val="clear" w:color="auto" w:fill="F7CAAC" w:themeFill="accent2" w:themeFillTint="66"/>
          </w:tcPr>
          <w:p w14:paraId="66E7867F" w14:textId="77777777" w:rsidR="007827D6" w:rsidRDefault="007827D6" w:rsidP="00303CD1">
            <w:r w:rsidRPr="009536AC">
              <w:t>Possibility of Uncaptured Data</w:t>
            </w:r>
          </w:p>
        </w:tc>
        <w:tc>
          <w:tcPr>
            <w:tcW w:w="1889" w:type="dxa"/>
            <w:shd w:val="clear" w:color="auto" w:fill="F7CAAC" w:themeFill="accent2" w:themeFillTint="66"/>
          </w:tcPr>
          <w:p w14:paraId="5B1F95AC" w14:textId="77777777" w:rsidR="007827D6" w:rsidRPr="00930971" w:rsidRDefault="007827D6" w:rsidP="00303CD1">
            <w:r>
              <w:t>Not related (to)</w:t>
            </w:r>
          </w:p>
        </w:tc>
        <w:tc>
          <w:tcPr>
            <w:tcW w:w="3237" w:type="dxa"/>
            <w:shd w:val="clear" w:color="auto" w:fill="F7CAAC" w:themeFill="accent2" w:themeFillTint="66"/>
          </w:tcPr>
          <w:p w14:paraId="65BDC00C" w14:textId="77777777" w:rsidR="007827D6" w:rsidRPr="00930971" w:rsidRDefault="007827D6" w:rsidP="00303CD1">
            <w:r w:rsidRPr="00930971">
              <w:t xml:space="preserve">Inadequate (Internal) Audit Standard/ </w:t>
            </w:r>
            <w:r>
              <w:t>Guideline</w:t>
            </w:r>
          </w:p>
        </w:tc>
        <w:tc>
          <w:tcPr>
            <w:tcW w:w="6112" w:type="dxa"/>
            <w:shd w:val="clear" w:color="auto" w:fill="F7CAAC" w:themeFill="accent2" w:themeFillTint="66"/>
          </w:tcPr>
          <w:p w14:paraId="3B7D8106" w14:textId="77777777" w:rsidR="007827D6" w:rsidRDefault="007827D6" w:rsidP="00303CD1">
            <w:r w:rsidRPr="00B338A7">
              <w:t>Internal audit standard should apply generally; it does not specifically relate to the unavailability of digital data.</w:t>
            </w:r>
          </w:p>
        </w:tc>
      </w:tr>
      <w:tr w:rsidR="007827D6" w:rsidRPr="00C118AA" w14:paraId="2A2F1F10" w14:textId="77777777" w:rsidTr="00303CD1">
        <w:tc>
          <w:tcPr>
            <w:tcW w:w="495" w:type="dxa"/>
            <w:shd w:val="clear" w:color="auto" w:fill="F7CAAC" w:themeFill="accent2" w:themeFillTint="66"/>
          </w:tcPr>
          <w:p w14:paraId="154286C7" w14:textId="77777777" w:rsidR="007827D6" w:rsidRDefault="007827D6" w:rsidP="00303CD1">
            <w:pPr>
              <w:jc w:val="right"/>
            </w:pPr>
            <w:r>
              <w:t>25.</w:t>
            </w:r>
          </w:p>
        </w:tc>
        <w:tc>
          <w:tcPr>
            <w:tcW w:w="3207" w:type="dxa"/>
            <w:shd w:val="clear" w:color="auto" w:fill="F7CAAC" w:themeFill="accent2" w:themeFillTint="66"/>
          </w:tcPr>
          <w:p w14:paraId="34393B30" w14:textId="77777777" w:rsidR="007827D6" w:rsidRDefault="007827D6" w:rsidP="00303CD1">
            <w:r w:rsidRPr="005E7091">
              <w:t>Lack of Cultural Readiness</w:t>
            </w:r>
          </w:p>
        </w:tc>
        <w:tc>
          <w:tcPr>
            <w:tcW w:w="1889" w:type="dxa"/>
            <w:shd w:val="clear" w:color="auto" w:fill="F7CAAC" w:themeFill="accent2" w:themeFillTint="66"/>
          </w:tcPr>
          <w:p w14:paraId="12A07170" w14:textId="77777777" w:rsidR="007827D6" w:rsidRPr="00930971" w:rsidRDefault="007827D6" w:rsidP="00303CD1">
            <w:r w:rsidRPr="00B338A7">
              <w:t>Influence each other</w:t>
            </w:r>
          </w:p>
        </w:tc>
        <w:tc>
          <w:tcPr>
            <w:tcW w:w="3237" w:type="dxa"/>
            <w:shd w:val="clear" w:color="auto" w:fill="F7CAAC" w:themeFill="accent2" w:themeFillTint="66"/>
          </w:tcPr>
          <w:p w14:paraId="302C96BA" w14:textId="77777777" w:rsidR="007827D6" w:rsidRPr="00C17943" w:rsidRDefault="007827D6" w:rsidP="00303CD1">
            <w:r w:rsidRPr="00542D44">
              <w:t>Possible Different Stakeholder’s Interests</w:t>
            </w:r>
          </w:p>
        </w:tc>
        <w:tc>
          <w:tcPr>
            <w:tcW w:w="6112" w:type="dxa"/>
            <w:shd w:val="clear" w:color="auto" w:fill="F7CAAC" w:themeFill="accent2" w:themeFillTint="66"/>
          </w:tcPr>
          <w:p w14:paraId="399F2A86" w14:textId="77777777" w:rsidR="007827D6" w:rsidRPr="00F013F7" w:rsidRDefault="007827D6" w:rsidP="00303CD1">
            <w:r w:rsidRPr="00B338A7">
              <w:t>The cultural readiness will reflect in the alignment of the stakeholders’ interests in digitalization and vice versa.</w:t>
            </w:r>
          </w:p>
        </w:tc>
      </w:tr>
      <w:tr w:rsidR="007827D6" w:rsidRPr="00C118AA" w14:paraId="4D10F13F" w14:textId="77777777" w:rsidTr="00303CD1">
        <w:trPr>
          <w:trHeight w:val="161"/>
        </w:trPr>
        <w:tc>
          <w:tcPr>
            <w:tcW w:w="495" w:type="dxa"/>
          </w:tcPr>
          <w:p w14:paraId="6CC76E1E" w14:textId="77777777" w:rsidR="007827D6" w:rsidRDefault="007827D6" w:rsidP="00303CD1">
            <w:pPr>
              <w:jc w:val="right"/>
            </w:pPr>
            <w:r>
              <w:t>26.</w:t>
            </w:r>
          </w:p>
        </w:tc>
        <w:tc>
          <w:tcPr>
            <w:tcW w:w="3207" w:type="dxa"/>
          </w:tcPr>
          <w:p w14:paraId="39D875C7" w14:textId="77777777" w:rsidR="007827D6" w:rsidRDefault="007827D6" w:rsidP="00303CD1">
            <w:r w:rsidRPr="005E7091">
              <w:t>Lack of Cultural Readiness</w:t>
            </w:r>
          </w:p>
        </w:tc>
        <w:tc>
          <w:tcPr>
            <w:tcW w:w="1889" w:type="dxa"/>
          </w:tcPr>
          <w:p w14:paraId="402B16F4" w14:textId="77777777" w:rsidR="007827D6" w:rsidRPr="00930971" w:rsidRDefault="007827D6" w:rsidP="00303CD1">
            <w:r>
              <w:t>Influencing</w:t>
            </w:r>
          </w:p>
        </w:tc>
        <w:tc>
          <w:tcPr>
            <w:tcW w:w="3237" w:type="dxa"/>
          </w:tcPr>
          <w:p w14:paraId="501C694E" w14:textId="77777777" w:rsidR="007827D6" w:rsidRPr="00542D44" w:rsidRDefault="007827D6" w:rsidP="00303CD1">
            <w:r w:rsidRPr="00542D44">
              <w:t>Limited Auditor’s AA-related Skills</w:t>
            </w:r>
          </w:p>
        </w:tc>
        <w:tc>
          <w:tcPr>
            <w:tcW w:w="6112" w:type="dxa"/>
          </w:tcPr>
          <w:p w14:paraId="6D00A6EE" w14:textId="77777777" w:rsidR="007827D6" w:rsidRPr="00F013F7" w:rsidRDefault="007827D6" w:rsidP="00303CD1">
            <w:r w:rsidRPr="00C11E63">
              <w:t>An organization with strong ‘data-driven culture’ tends to invest in its employees’ data-related skills.</w:t>
            </w:r>
          </w:p>
        </w:tc>
      </w:tr>
      <w:tr w:rsidR="007827D6" w:rsidRPr="00C118AA" w14:paraId="0BD1218F" w14:textId="77777777" w:rsidTr="00303CD1">
        <w:tc>
          <w:tcPr>
            <w:tcW w:w="495" w:type="dxa"/>
            <w:shd w:val="clear" w:color="auto" w:fill="F7CAAC" w:themeFill="accent2" w:themeFillTint="66"/>
          </w:tcPr>
          <w:p w14:paraId="1E03D03C" w14:textId="77777777" w:rsidR="007827D6" w:rsidRDefault="007827D6" w:rsidP="00303CD1">
            <w:pPr>
              <w:jc w:val="right"/>
            </w:pPr>
            <w:r>
              <w:t>27.</w:t>
            </w:r>
          </w:p>
        </w:tc>
        <w:tc>
          <w:tcPr>
            <w:tcW w:w="3207" w:type="dxa"/>
            <w:shd w:val="clear" w:color="auto" w:fill="F7CAAC" w:themeFill="accent2" w:themeFillTint="66"/>
          </w:tcPr>
          <w:p w14:paraId="1358592E" w14:textId="77777777" w:rsidR="007827D6" w:rsidRDefault="007827D6" w:rsidP="00303CD1">
            <w:r w:rsidRPr="005E7091">
              <w:t>Lack of Cultural Readiness</w:t>
            </w:r>
          </w:p>
        </w:tc>
        <w:tc>
          <w:tcPr>
            <w:tcW w:w="1889" w:type="dxa"/>
            <w:shd w:val="clear" w:color="auto" w:fill="F7CAAC" w:themeFill="accent2" w:themeFillTint="66"/>
          </w:tcPr>
          <w:p w14:paraId="3F61E2D9" w14:textId="77777777" w:rsidR="007827D6" w:rsidRPr="004F23DC" w:rsidRDefault="007827D6" w:rsidP="00303CD1">
            <w:r w:rsidRPr="00930971">
              <w:t>Not related (to)</w:t>
            </w:r>
          </w:p>
        </w:tc>
        <w:tc>
          <w:tcPr>
            <w:tcW w:w="3237" w:type="dxa"/>
            <w:shd w:val="clear" w:color="auto" w:fill="F7CAAC" w:themeFill="accent2" w:themeFillTint="66"/>
          </w:tcPr>
          <w:p w14:paraId="29486DF5" w14:textId="77777777" w:rsidR="007827D6" w:rsidRPr="00542D44" w:rsidRDefault="007827D6" w:rsidP="00303CD1">
            <w:r w:rsidRPr="004F23DC">
              <w:t>Dynamics in Audit Process</w:t>
            </w:r>
          </w:p>
        </w:tc>
        <w:tc>
          <w:tcPr>
            <w:tcW w:w="6112" w:type="dxa"/>
            <w:shd w:val="clear" w:color="auto" w:fill="F7CAAC" w:themeFill="accent2" w:themeFillTint="66"/>
          </w:tcPr>
          <w:p w14:paraId="5AAF22A6" w14:textId="77777777" w:rsidR="007827D6" w:rsidRPr="00930971" w:rsidRDefault="007827D6" w:rsidP="00303CD1">
            <w:r w:rsidRPr="00C0690C">
              <w:t>An organization with a ‘data-driven’ culture will be more ready to involve in data-related activities, including in their interaction with internal audit activities.</w:t>
            </w:r>
          </w:p>
        </w:tc>
      </w:tr>
      <w:tr w:rsidR="007827D6" w:rsidRPr="00C118AA" w14:paraId="36576B82" w14:textId="77777777" w:rsidTr="00303CD1">
        <w:tc>
          <w:tcPr>
            <w:tcW w:w="495" w:type="dxa"/>
          </w:tcPr>
          <w:p w14:paraId="710129F6" w14:textId="77777777" w:rsidR="007827D6" w:rsidRDefault="007827D6" w:rsidP="00303CD1">
            <w:pPr>
              <w:jc w:val="right"/>
            </w:pPr>
            <w:r>
              <w:lastRenderedPageBreak/>
              <w:t>28.</w:t>
            </w:r>
          </w:p>
        </w:tc>
        <w:tc>
          <w:tcPr>
            <w:tcW w:w="3207" w:type="dxa"/>
          </w:tcPr>
          <w:p w14:paraId="54B3B95A" w14:textId="77777777" w:rsidR="007827D6" w:rsidRDefault="007827D6" w:rsidP="00303CD1">
            <w:r w:rsidRPr="005E7091">
              <w:t>Lack of Cultural Readiness</w:t>
            </w:r>
          </w:p>
        </w:tc>
        <w:tc>
          <w:tcPr>
            <w:tcW w:w="1889" w:type="dxa"/>
          </w:tcPr>
          <w:p w14:paraId="0DDA9C9F" w14:textId="77777777" w:rsidR="007827D6" w:rsidRPr="00930971" w:rsidRDefault="007827D6" w:rsidP="00303CD1">
            <w:r>
              <w:t>Influencing</w:t>
            </w:r>
          </w:p>
        </w:tc>
        <w:tc>
          <w:tcPr>
            <w:tcW w:w="3237" w:type="dxa"/>
          </w:tcPr>
          <w:p w14:paraId="16B73AF5" w14:textId="77777777" w:rsidR="007827D6" w:rsidRPr="004F23DC" w:rsidRDefault="007827D6" w:rsidP="00303CD1">
            <w:r w:rsidRPr="00930971">
              <w:t>Organization and Business Complexity</w:t>
            </w:r>
          </w:p>
        </w:tc>
        <w:tc>
          <w:tcPr>
            <w:tcW w:w="6112" w:type="dxa"/>
          </w:tcPr>
          <w:p w14:paraId="0E5D8F84" w14:textId="77777777" w:rsidR="007827D6" w:rsidRPr="00F013F7" w:rsidRDefault="007827D6" w:rsidP="00303CD1">
            <w:r w:rsidRPr="00C11E63">
              <w:t>An organization with a strong ‘data-driven culture’ tends to digitalize its business process, increasing its complexity.</w:t>
            </w:r>
          </w:p>
        </w:tc>
      </w:tr>
      <w:tr w:rsidR="007827D6" w:rsidRPr="00C118AA" w14:paraId="4B12EB0A" w14:textId="77777777" w:rsidTr="00303CD1">
        <w:tc>
          <w:tcPr>
            <w:tcW w:w="495" w:type="dxa"/>
          </w:tcPr>
          <w:p w14:paraId="52C428AD" w14:textId="77777777" w:rsidR="007827D6" w:rsidRDefault="007827D6" w:rsidP="00303CD1">
            <w:pPr>
              <w:jc w:val="right"/>
            </w:pPr>
            <w:r>
              <w:t>29.</w:t>
            </w:r>
          </w:p>
        </w:tc>
        <w:tc>
          <w:tcPr>
            <w:tcW w:w="3207" w:type="dxa"/>
          </w:tcPr>
          <w:p w14:paraId="4A595581" w14:textId="77777777" w:rsidR="007827D6" w:rsidRDefault="007827D6" w:rsidP="00303CD1">
            <w:r w:rsidRPr="005E7091">
              <w:t>Lack of Cultural Readiness</w:t>
            </w:r>
          </w:p>
        </w:tc>
        <w:tc>
          <w:tcPr>
            <w:tcW w:w="1889" w:type="dxa"/>
          </w:tcPr>
          <w:p w14:paraId="60321BD7" w14:textId="77777777" w:rsidR="007827D6" w:rsidRPr="00930971" w:rsidRDefault="007827D6" w:rsidP="00303CD1">
            <w:r>
              <w:t>Influencing</w:t>
            </w:r>
          </w:p>
        </w:tc>
        <w:tc>
          <w:tcPr>
            <w:tcW w:w="3237" w:type="dxa"/>
          </w:tcPr>
          <w:p w14:paraId="7D62E91C" w14:textId="77777777" w:rsidR="007827D6" w:rsidRPr="00930971" w:rsidRDefault="007827D6" w:rsidP="00303CD1">
            <w:r w:rsidRPr="00930971">
              <w:t>Limited Use-Case</w:t>
            </w:r>
          </w:p>
        </w:tc>
        <w:tc>
          <w:tcPr>
            <w:tcW w:w="6112" w:type="dxa"/>
          </w:tcPr>
          <w:p w14:paraId="5695C77D" w14:textId="77777777" w:rsidR="007827D6" w:rsidRPr="00F013F7" w:rsidRDefault="007827D6" w:rsidP="00303CD1">
            <w:r>
              <w:t>The less cultural barrier (regarding data analytics), the less challenge in developing a proper AA use-case.</w:t>
            </w:r>
          </w:p>
        </w:tc>
      </w:tr>
      <w:tr w:rsidR="007827D6" w:rsidRPr="00C118AA" w14:paraId="13CB04BE" w14:textId="77777777" w:rsidTr="00303CD1">
        <w:tc>
          <w:tcPr>
            <w:tcW w:w="495" w:type="dxa"/>
          </w:tcPr>
          <w:p w14:paraId="2FCFB64D" w14:textId="77777777" w:rsidR="007827D6" w:rsidRDefault="007827D6" w:rsidP="00303CD1">
            <w:pPr>
              <w:jc w:val="right"/>
            </w:pPr>
            <w:r>
              <w:t>30.</w:t>
            </w:r>
          </w:p>
        </w:tc>
        <w:tc>
          <w:tcPr>
            <w:tcW w:w="3207" w:type="dxa"/>
          </w:tcPr>
          <w:p w14:paraId="4E916F61" w14:textId="77777777" w:rsidR="007827D6" w:rsidRDefault="007827D6" w:rsidP="00303CD1">
            <w:r w:rsidRPr="005E7091">
              <w:t>Lack of Cultural Readiness</w:t>
            </w:r>
          </w:p>
        </w:tc>
        <w:tc>
          <w:tcPr>
            <w:tcW w:w="1889" w:type="dxa"/>
          </w:tcPr>
          <w:p w14:paraId="3C6ABA0D" w14:textId="77777777" w:rsidR="007827D6" w:rsidRPr="00930971" w:rsidRDefault="007827D6" w:rsidP="00303CD1">
            <w:r>
              <w:t>Influencing</w:t>
            </w:r>
          </w:p>
        </w:tc>
        <w:tc>
          <w:tcPr>
            <w:tcW w:w="3237" w:type="dxa"/>
          </w:tcPr>
          <w:p w14:paraId="65704815" w14:textId="77777777" w:rsidR="007827D6" w:rsidRPr="00930971" w:rsidRDefault="007827D6" w:rsidP="00303CD1">
            <w:r w:rsidRPr="00930971">
              <w:t xml:space="preserve">Inadequate (Internal) Audit Standard/ </w:t>
            </w:r>
            <w:r>
              <w:t>Guideline</w:t>
            </w:r>
          </w:p>
        </w:tc>
        <w:tc>
          <w:tcPr>
            <w:tcW w:w="6112" w:type="dxa"/>
          </w:tcPr>
          <w:p w14:paraId="1F8A32C9" w14:textId="77777777" w:rsidR="007827D6" w:rsidRPr="00F013F7" w:rsidRDefault="007827D6" w:rsidP="00303CD1">
            <w:r w:rsidRPr="005022E1">
              <w:t xml:space="preserve">The lack of a ‘data-driven culture’ implies more </w:t>
            </w:r>
            <w:r>
              <w:t>Guideline</w:t>
            </w:r>
            <w:r w:rsidRPr="005022E1">
              <w:t xml:space="preserve"> is needed to support the data utilization, especially for AA purposes.</w:t>
            </w:r>
          </w:p>
        </w:tc>
      </w:tr>
      <w:tr w:rsidR="007827D6" w:rsidRPr="00C118AA" w14:paraId="3E452BBB" w14:textId="77777777" w:rsidTr="00303CD1">
        <w:tc>
          <w:tcPr>
            <w:tcW w:w="495" w:type="dxa"/>
            <w:shd w:val="clear" w:color="auto" w:fill="F7CAAC" w:themeFill="accent2" w:themeFillTint="66"/>
          </w:tcPr>
          <w:p w14:paraId="6E819795" w14:textId="77777777" w:rsidR="007827D6" w:rsidRDefault="007827D6" w:rsidP="00303CD1">
            <w:pPr>
              <w:jc w:val="right"/>
            </w:pPr>
            <w:r>
              <w:t>31.</w:t>
            </w:r>
          </w:p>
        </w:tc>
        <w:tc>
          <w:tcPr>
            <w:tcW w:w="3207" w:type="dxa"/>
            <w:shd w:val="clear" w:color="auto" w:fill="F7CAAC" w:themeFill="accent2" w:themeFillTint="66"/>
          </w:tcPr>
          <w:p w14:paraId="7CA10F8F" w14:textId="77777777" w:rsidR="007827D6" w:rsidRDefault="007827D6" w:rsidP="00303CD1">
            <w:r w:rsidRPr="00BD6682">
              <w:t>Possible Different Stakeholder’s Interests</w:t>
            </w:r>
          </w:p>
        </w:tc>
        <w:tc>
          <w:tcPr>
            <w:tcW w:w="1889" w:type="dxa"/>
            <w:shd w:val="clear" w:color="auto" w:fill="F7CAAC" w:themeFill="accent2" w:themeFillTint="66"/>
          </w:tcPr>
          <w:p w14:paraId="49DED876" w14:textId="77777777" w:rsidR="007827D6" w:rsidRPr="004F23DC" w:rsidRDefault="007827D6" w:rsidP="00303CD1">
            <w:r>
              <w:t>Influencing</w:t>
            </w:r>
          </w:p>
        </w:tc>
        <w:tc>
          <w:tcPr>
            <w:tcW w:w="3237" w:type="dxa"/>
            <w:shd w:val="clear" w:color="auto" w:fill="F7CAAC" w:themeFill="accent2" w:themeFillTint="66"/>
          </w:tcPr>
          <w:p w14:paraId="0522F5EC" w14:textId="77777777" w:rsidR="007827D6" w:rsidRPr="00542D44" w:rsidRDefault="007827D6" w:rsidP="00303CD1">
            <w:r w:rsidRPr="00542D44">
              <w:t>Limited Auditor’s AA-related Skills</w:t>
            </w:r>
          </w:p>
        </w:tc>
        <w:tc>
          <w:tcPr>
            <w:tcW w:w="6112" w:type="dxa"/>
            <w:shd w:val="clear" w:color="auto" w:fill="F7CAAC" w:themeFill="accent2" w:themeFillTint="66"/>
          </w:tcPr>
          <w:p w14:paraId="2941040D" w14:textId="77777777" w:rsidR="007827D6" w:rsidRPr="005022E1" w:rsidRDefault="007827D6" w:rsidP="00303CD1">
            <w:r w:rsidRPr="00C76BC7">
              <w:t>The variety of stakeholders’ interests may result in different skillsets required by internal auditors, which increases the AA-related skills issues.</w:t>
            </w:r>
          </w:p>
        </w:tc>
      </w:tr>
      <w:tr w:rsidR="007827D6" w:rsidRPr="00C118AA" w14:paraId="2A9EFBA6" w14:textId="77777777" w:rsidTr="00303CD1">
        <w:tc>
          <w:tcPr>
            <w:tcW w:w="495" w:type="dxa"/>
          </w:tcPr>
          <w:p w14:paraId="7EAB89EF" w14:textId="77777777" w:rsidR="007827D6" w:rsidRDefault="007827D6" w:rsidP="00303CD1">
            <w:pPr>
              <w:jc w:val="right"/>
            </w:pPr>
            <w:r>
              <w:t>32.</w:t>
            </w:r>
          </w:p>
        </w:tc>
        <w:tc>
          <w:tcPr>
            <w:tcW w:w="3207" w:type="dxa"/>
          </w:tcPr>
          <w:p w14:paraId="15D79056" w14:textId="77777777" w:rsidR="007827D6" w:rsidRDefault="007827D6" w:rsidP="00303CD1">
            <w:r w:rsidRPr="00BD6682">
              <w:t>Possible Different Stakeholder’s Interests</w:t>
            </w:r>
          </w:p>
        </w:tc>
        <w:tc>
          <w:tcPr>
            <w:tcW w:w="1889" w:type="dxa"/>
          </w:tcPr>
          <w:p w14:paraId="09C8E61F" w14:textId="77777777" w:rsidR="007827D6" w:rsidRPr="00930971" w:rsidRDefault="007827D6" w:rsidP="00303CD1">
            <w:r>
              <w:t>Influencing</w:t>
            </w:r>
          </w:p>
        </w:tc>
        <w:tc>
          <w:tcPr>
            <w:tcW w:w="3237" w:type="dxa"/>
          </w:tcPr>
          <w:p w14:paraId="7B30F38C" w14:textId="77777777" w:rsidR="007827D6" w:rsidRPr="00542D44" w:rsidRDefault="007827D6" w:rsidP="00303CD1">
            <w:r w:rsidRPr="004F23DC">
              <w:t>Dynamics in Audit Process</w:t>
            </w:r>
          </w:p>
        </w:tc>
        <w:tc>
          <w:tcPr>
            <w:tcW w:w="6112" w:type="dxa"/>
          </w:tcPr>
          <w:p w14:paraId="1FFC3C38" w14:textId="77777777" w:rsidR="007827D6" w:rsidRPr="005022E1" w:rsidRDefault="007827D6" w:rsidP="00303CD1">
            <w:r>
              <w:t>T</w:t>
            </w:r>
            <w:r w:rsidRPr="006F463A">
              <w:t>he more varieties in stakeholders’ interests, the more convoluted the audit process.</w:t>
            </w:r>
          </w:p>
        </w:tc>
      </w:tr>
      <w:tr w:rsidR="007827D6" w:rsidRPr="00C118AA" w14:paraId="065298E0" w14:textId="77777777" w:rsidTr="00303CD1">
        <w:tc>
          <w:tcPr>
            <w:tcW w:w="495" w:type="dxa"/>
          </w:tcPr>
          <w:p w14:paraId="3028D7D6" w14:textId="77777777" w:rsidR="007827D6" w:rsidRDefault="007827D6" w:rsidP="00303CD1">
            <w:pPr>
              <w:jc w:val="right"/>
            </w:pPr>
            <w:r>
              <w:t>33.</w:t>
            </w:r>
          </w:p>
        </w:tc>
        <w:tc>
          <w:tcPr>
            <w:tcW w:w="3207" w:type="dxa"/>
          </w:tcPr>
          <w:p w14:paraId="29ECFFFD" w14:textId="77777777" w:rsidR="007827D6" w:rsidRDefault="007827D6" w:rsidP="00303CD1">
            <w:r w:rsidRPr="00BD6682">
              <w:t>Possible Different Stakeholder’s Interests</w:t>
            </w:r>
          </w:p>
        </w:tc>
        <w:tc>
          <w:tcPr>
            <w:tcW w:w="1889" w:type="dxa"/>
          </w:tcPr>
          <w:p w14:paraId="04255F2F" w14:textId="77777777" w:rsidR="007827D6" w:rsidRPr="004F23DC" w:rsidRDefault="007827D6" w:rsidP="00303CD1">
            <w:r w:rsidRPr="00930971">
              <w:t>Not related (to)</w:t>
            </w:r>
          </w:p>
        </w:tc>
        <w:tc>
          <w:tcPr>
            <w:tcW w:w="3237" w:type="dxa"/>
          </w:tcPr>
          <w:p w14:paraId="28C1527C" w14:textId="77777777" w:rsidR="007827D6" w:rsidRPr="004F23DC" w:rsidRDefault="007827D6" w:rsidP="00303CD1">
            <w:r w:rsidRPr="00930971">
              <w:t>Organization and Business Complexity</w:t>
            </w:r>
          </w:p>
        </w:tc>
        <w:tc>
          <w:tcPr>
            <w:tcW w:w="6112" w:type="dxa"/>
          </w:tcPr>
          <w:p w14:paraId="1B8632AB" w14:textId="77777777" w:rsidR="007827D6" w:rsidRPr="00930971" w:rsidRDefault="007827D6" w:rsidP="00303CD1">
            <w:r w:rsidRPr="00A65D24">
              <w:t>The complexity is inherently related to the nature of the business process and does not depend on the relationship between auditors and the client or among different stakeholders.</w:t>
            </w:r>
          </w:p>
        </w:tc>
      </w:tr>
      <w:tr w:rsidR="007827D6" w:rsidRPr="00C118AA" w14:paraId="7DEBD468" w14:textId="77777777" w:rsidTr="00303CD1">
        <w:tc>
          <w:tcPr>
            <w:tcW w:w="495" w:type="dxa"/>
            <w:shd w:val="clear" w:color="auto" w:fill="F7CAAC" w:themeFill="accent2" w:themeFillTint="66"/>
          </w:tcPr>
          <w:p w14:paraId="29BF792E" w14:textId="77777777" w:rsidR="007827D6" w:rsidRDefault="007827D6" w:rsidP="00303CD1">
            <w:pPr>
              <w:jc w:val="right"/>
            </w:pPr>
            <w:r>
              <w:t>34.</w:t>
            </w:r>
          </w:p>
        </w:tc>
        <w:tc>
          <w:tcPr>
            <w:tcW w:w="3207" w:type="dxa"/>
            <w:shd w:val="clear" w:color="auto" w:fill="F7CAAC" w:themeFill="accent2" w:themeFillTint="66"/>
          </w:tcPr>
          <w:p w14:paraId="3198AF35" w14:textId="77777777" w:rsidR="007827D6" w:rsidRDefault="007827D6" w:rsidP="00303CD1">
            <w:r w:rsidRPr="00BD6682">
              <w:t>Possible Different Stakeholder’s Interests</w:t>
            </w:r>
          </w:p>
        </w:tc>
        <w:tc>
          <w:tcPr>
            <w:tcW w:w="1889" w:type="dxa"/>
            <w:shd w:val="clear" w:color="auto" w:fill="F7CAAC" w:themeFill="accent2" w:themeFillTint="66"/>
          </w:tcPr>
          <w:p w14:paraId="49864165" w14:textId="77777777" w:rsidR="007827D6" w:rsidRPr="004F23DC" w:rsidRDefault="007827D6" w:rsidP="00303CD1">
            <w:r>
              <w:t>Influence each other</w:t>
            </w:r>
          </w:p>
        </w:tc>
        <w:tc>
          <w:tcPr>
            <w:tcW w:w="3237" w:type="dxa"/>
            <w:shd w:val="clear" w:color="auto" w:fill="F7CAAC" w:themeFill="accent2" w:themeFillTint="66"/>
          </w:tcPr>
          <w:p w14:paraId="3E87A1EC" w14:textId="77777777" w:rsidR="007827D6" w:rsidRPr="00930971" w:rsidRDefault="007827D6" w:rsidP="00303CD1">
            <w:r w:rsidRPr="00930971">
              <w:t>Limited Use-Case</w:t>
            </w:r>
          </w:p>
        </w:tc>
        <w:tc>
          <w:tcPr>
            <w:tcW w:w="6112" w:type="dxa"/>
            <w:shd w:val="clear" w:color="auto" w:fill="F7CAAC" w:themeFill="accent2" w:themeFillTint="66"/>
          </w:tcPr>
          <w:p w14:paraId="745BB997" w14:textId="77777777" w:rsidR="007827D6" w:rsidRPr="005022E1" w:rsidRDefault="007827D6" w:rsidP="00303CD1">
            <w:r w:rsidRPr="007778F5">
              <w:t>Complex and possibly conflicting interests among stakeholders limit the proper option for AA use-case.</w:t>
            </w:r>
            <w:r>
              <w:t xml:space="preserve"> Conversely, the limited AA use-case may complicate the audit process as it might not meet the client or governing body’s expectation.</w:t>
            </w:r>
          </w:p>
        </w:tc>
      </w:tr>
      <w:tr w:rsidR="007827D6" w:rsidRPr="00C118AA" w14:paraId="7AD0B696" w14:textId="77777777" w:rsidTr="00303CD1">
        <w:tc>
          <w:tcPr>
            <w:tcW w:w="495" w:type="dxa"/>
          </w:tcPr>
          <w:p w14:paraId="5B40920A" w14:textId="77777777" w:rsidR="007827D6" w:rsidRDefault="007827D6" w:rsidP="00303CD1">
            <w:pPr>
              <w:jc w:val="right"/>
            </w:pPr>
            <w:r>
              <w:t>35.</w:t>
            </w:r>
          </w:p>
        </w:tc>
        <w:tc>
          <w:tcPr>
            <w:tcW w:w="3207" w:type="dxa"/>
          </w:tcPr>
          <w:p w14:paraId="572F7800" w14:textId="77777777" w:rsidR="007827D6" w:rsidRDefault="007827D6" w:rsidP="00303CD1">
            <w:r w:rsidRPr="00BD6682">
              <w:t>Possible Different Stakeholder’s Interests</w:t>
            </w:r>
          </w:p>
        </w:tc>
        <w:tc>
          <w:tcPr>
            <w:tcW w:w="1889" w:type="dxa"/>
          </w:tcPr>
          <w:p w14:paraId="531B8731" w14:textId="77777777" w:rsidR="007827D6" w:rsidRPr="004F23DC" w:rsidRDefault="007827D6" w:rsidP="00303CD1">
            <w:r w:rsidRPr="00930971">
              <w:t>Not related (to)</w:t>
            </w:r>
          </w:p>
        </w:tc>
        <w:tc>
          <w:tcPr>
            <w:tcW w:w="3237" w:type="dxa"/>
          </w:tcPr>
          <w:p w14:paraId="621E51EB" w14:textId="77777777" w:rsidR="007827D6" w:rsidRPr="00930971" w:rsidRDefault="007827D6" w:rsidP="00303CD1">
            <w:r w:rsidRPr="00930971">
              <w:t xml:space="preserve">Inadequate (Internal) Audit Standard/ </w:t>
            </w:r>
            <w:r>
              <w:t>Guideline</w:t>
            </w:r>
          </w:p>
        </w:tc>
        <w:tc>
          <w:tcPr>
            <w:tcW w:w="6112" w:type="dxa"/>
          </w:tcPr>
          <w:p w14:paraId="40398C86" w14:textId="77777777" w:rsidR="007827D6" w:rsidRPr="00930971" w:rsidRDefault="007827D6" w:rsidP="00303CD1">
            <w:r>
              <w:t>No relationships between these two challenges.</w:t>
            </w:r>
          </w:p>
        </w:tc>
      </w:tr>
      <w:tr w:rsidR="007827D6" w:rsidRPr="00C118AA" w14:paraId="1E4C3627" w14:textId="77777777" w:rsidTr="00303CD1">
        <w:tc>
          <w:tcPr>
            <w:tcW w:w="495" w:type="dxa"/>
          </w:tcPr>
          <w:p w14:paraId="33F98464" w14:textId="77777777" w:rsidR="007827D6" w:rsidRDefault="007827D6" w:rsidP="00303CD1">
            <w:pPr>
              <w:jc w:val="right"/>
            </w:pPr>
            <w:r>
              <w:t>36.</w:t>
            </w:r>
          </w:p>
        </w:tc>
        <w:tc>
          <w:tcPr>
            <w:tcW w:w="3207" w:type="dxa"/>
          </w:tcPr>
          <w:p w14:paraId="0658B963" w14:textId="77777777" w:rsidR="007827D6" w:rsidRDefault="007827D6" w:rsidP="00303CD1">
            <w:r w:rsidRPr="007A48FB">
              <w:t>Limited Auditor’s AA-related Skills</w:t>
            </w:r>
            <w:r>
              <w:t xml:space="preserve"> </w:t>
            </w:r>
          </w:p>
        </w:tc>
        <w:tc>
          <w:tcPr>
            <w:tcW w:w="1889" w:type="dxa"/>
          </w:tcPr>
          <w:p w14:paraId="14CCC244" w14:textId="77777777" w:rsidR="007827D6" w:rsidRPr="00930971" w:rsidRDefault="007827D6" w:rsidP="00303CD1">
            <w:r>
              <w:t>Influencing</w:t>
            </w:r>
          </w:p>
        </w:tc>
        <w:tc>
          <w:tcPr>
            <w:tcW w:w="3237" w:type="dxa"/>
          </w:tcPr>
          <w:p w14:paraId="0E456021" w14:textId="77777777" w:rsidR="007827D6" w:rsidRPr="00542D44" w:rsidRDefault="007827D6" w:rsidP="00303CD1">
            <w:r w:rsidRPr="004F23DC">
              <w:t>Dynamics in Audit Process</w:t>
            </w:r>
          </w:p>
        </w:tc>
        <w:tc>
          <w:tcPr>
            <w:tcW w:w="6112" w:type="dxa"/>
          </w:tcPr>
          <w:p w14:paraId="16859906" w14:textId="77777777" w:rsidR="007827D6" w:rsidRDefault="007827D6" w:rsidP="00303CD1">
            <w:r w:rsidRPr="00377DDB">
              <w:t>Skilled auditors will experience fewer problems from dynamics in the audit process.</w:t>
            </w:r>
          </w:p>
        </w:tc>
      </w:tr>
      <w:tr w:rsidR="007827D6" w:rsidRPr="00C118AA" w14:paraId="3BDB764E" w14:textId="77777777" w:rsidTr="00303CD1">
        <w:tc>
          <w:tcPr>
            <w:tcW w:w="495" w:type="dxa"/>
            <w:shd w:val="clear" w:color="auto" w:fill="F7CAAC" w:themeFill="accent2" w:themeFillTint="66"/>
          </w:tcPr>
          <w:p w14:paraId="6CC627C5" w14:textId="77777777" w:rsidR="007827D6" w:rsidRDefault="007827D6" w:rsidP="00303CD1">
            <w:pPr>
              <w:jc w:val="right"/>
            </w:pPr>
            <w:r>
              <w:t>37.</w:t>
            </w:r>
          </w:p>
        </w:tc>
        <w:tc>
          <w:tcPr>
            <w:tcW w:w="3207" w:type="dxa"/>
            <w:shd w:val="clear" w:color="auto" w:fill="F7CAAC" w:themeFill="accent2" w:themeFillTint="66"/>
          </w:tcPr>
          <w:p w14:paraId="08F093DA" w14:textId="77777777" w:rsidR="007827D6" w:rsidRDefault="007827D6" w:rsidP="00303CD1">
            <w:r w:rsidRPr="007A48FB">
              <w:t>Limited Auditor’s AA-related Skills</w:t>
            </w:r>
          </w:p>
        </w:tc>
        <w:tc>
          <w:tcPr>
            <w:tcW w:w="1889" w:type="dxa"/>
            <w:shd w:val="clear" w:color="auto" w:fill="F7CAAC" w:themeFill="accent2" w:themeFillTint="66"/>
          </w:tcPr>
          <w:p w14:paraId="1064B93C" w14:textId="77777777" w:rsidR="007827D6" w:rsidRPr="00930971" w:rsidRDefault="007827D6" w:rsidP="00303CD1">
            <w:r>
              <w:t>Influenced (by)</w:t>
            </w:r>
          </w:p>
        </w:tc>
        <w:tc>
          <w:tcPr>
            <w:tcW w:w="3237" w:type="dxa"/>
            <w:shd w:val="clear" w:color="auto" w:fill="F7CAAC" w:themeFill="accent2" w:themeFillTint="66"/>
          </w:tcPr>
          <w:p w14:paraId="0322FEA1" w14:textId="77777777" w:rsidR="007827D6" w:rsidRPr="004F23DC" w:rsidRDefault="007827D6" w:rsidP="00303CD1">
            <w:r w:rsidRPr="00930971">
              <w:t>Organization and Business Complexity</w:t>
            </w:r>
          </w:p>
        </w:tc>
        <w:tc>
          <w:tcPr>
            <w:tcW w:w="6112" w:type="dxa"/>
            <w:shd w:val="clear" w:color="auto" w:fill="F7CAAC" w:themeFill="accent2" w:themeFillTint="66"/>
          </w:tcPr>
          <w:p w14:paraId="708F1311" w14:textId="77777777" w:rsidR="007827D6" w:rsidRDefault="007827D6" w:rsidP="00303CD1">
            <w:r w:rsidRPr="005D51BF">
              <w:t xml:space="preserve">A complex audit area requires highly skilled auditors. However, it does not apply in reverse; in this regard, the </w:t>
            </w:r>
            <w:proofErr w:type="gramStart"/>
            <w:r w:rsidRPr="005D51BF">
              <w:t>more or less skilled</w:t>
            </w:r>
            <w:proofErr w:type="gramEnd"/>
            <w:r w:rsidRPr="005D51BF">
              <w:t xml:space="preserve"> auditors do not affect the complexity of the audit area.</w:t>
            </w:r>
          </w:p>
        </w:tc>
      </w:tr>
      <w:tr w:rsidR="007827D6" w:rsidRPr="00C118AA" w14:paraId="6A96E200" w14:textId="77777777" w:rsidTr="00303CD1">
        <w:tc>
          <w:tcPr>
            <w:tcW w:w="495" w:type="dxa"/>
          </w:tcPr>
          <w:p w14:paraId="6D5653F1" w14:textId="77777777" w:rsidR="007827D6" w:rsidRDefault="007827D6" w:rsidP="00303CD1">
            <w:pPr>
              <w:jc w:val="right"/>
            </w:pPr>
            <w:r>
              <w:t>38.</w:t>
            </w:r>
          </w:p>
        </w:tc>
        <w:tc>
          <w:tcPr>
            <w:tcW w:w="3207" w:type="dxa"/>
          </w:tcPr>
          <w:p w14:paraId="23DF3AF1" w14:textId="77777777" w:rsidR="007827D6" w:rsidRDefault="007827D6" w:rsidP="00303CD1">
            <w:r w:rsidRPr="007A48FB">
              <w:t>Limited Auditor’s AA-related Skills</w:t>
            </w:r>
          </w:p>
        </w:tc>
        <w:tc>
          <w:tcPr>
            <w:tcW w:w="1889" w:type="dxa"/>
          </w:tcPr>
          <w:p w14:paraId="45E4E2BA" w14:textId="77777777" w:rsidR="007827D6" w:rsidRPr="00930971" w:rsidRDefault="007827D6" w:rsidP="00303CD1">
            <w:r>
              <w:t>Influencing</w:t>
            </w:r>
          </w:p>
        </w:tc>
        <w:tc>
          <w:tcPr>
            <w:tcW w:w="3237" w:type="dxa"/>
          </w:tcPr>
          <w:p w14:paraId="78DAD5BB" w14:textId="77777777" w:rsidR="007827D6" w:rsidRPr="00930971" w:rsidRDefault="007827D6" w:rsidP="00303CD1">
            <w:r w:rsidRPr="00930971">
              <w:t>Limited Use-Case</w:t>
            </w:r>
          </w:p>
        </w:tc>
        <w:tc>
          <w:tcPr>
            <w:tcW w:w="6112" w:type="dxa"/>
          </w:tcPr>
          <w:p w14:paraId="7E4650CE" w14:textId="77777777" w:rsidR="007827D6" w:rsidRDefault="007827D6" w:rsidP="00303CD1">
            <w:r w:rsidRPr="00390B14">
              <w:t>Sufficient skills increase the (auditors’) ability to deve</w:t>
            </w:r>
            <w:r>
              <w:t>lop a proper AA use-case</w:t>
            </w:r>
            <w:r w:rsidRPr="00390B14">
              <w:t>.</w:t>
            </w:r>
          </w:p>
        </w:tc>
      </w:tr>
      <w:tr w:rsidR="007827D6" w:rsidRPr="00C118AA" w14:paraId="7F462840" w14:textId="77777777" w:rsidTr="00303CD1">
        <w:tc>
          <w:tcPr>
            <w:tcW w:w="495" w:type="dxa"/>
          </w:tcPr>
          <w:p w14:paraId="3968FAE2" w14:textId="77777777" w:rsidR="007827D6" w:rsidRDefault="007827D6" w:rsidP="00303CD1">
            <w:pPr>
              <w:jc w:val="right"/>
            </w:pPr>
            <w:r>
              <w:t>39.</w:t>
            </w:r>
          </w:p>
        </w:tc>
        <w:tc>
          <w:tcPr>
            <w:tcW w:w="3207" w:type="dxa"/>
          </w:tcPr>
          <w:p w14:paraId="0B6D84A0" w14:textId="77777777" w:rsidR="007827D6" w:rsidRDefault="007827D6" w:rsidP="00303CD1">
            <w:r w:rsidRPr="007A48FB">
              <w:t>Limited Auditor’s AA-related Skills</w:t>
            </w:r>
          </w:p>
        </w:tc>
        <w:tc>
          <w:tcPr>
            <w:tcW w:w="1889" w:type="dxa"/>
          </w:tcPr>
          <w:p w14:paraId="03859D69" w14:textId="77777777" w:rsidR="007827D6" w:rsidRPr="00930971" w:rsidRDefault="007827D6" w:rsidP="00303CD1">
            <w:r>
              <w:t>Influenced (by)</w:t>
            </w:r>
          </w:p>
        </w:tc>
        <w:tc>
          <w:tcPr>
            <w:tcW w:w="3237" w:type="dxa"/>
          </w:tcPr>
          <w:p w14:paraId="37F469DC" w14:textId="77777777" w:rsidR="007827D6" w:rsidRPr="00930971" w:rsidRDefault="007827D6" w:rsidP="00303CD1">
            <w:r w:rsidRPr="00930971">
              <w:t xml:space="preserve">Inadequate (Internal) Audit Standard/ </w:t>
            </w:r>
            <w:r>
              <w:t>Guideline</w:t>
            </w:r>
          </w:p>
        </w:tc>
        <w:tc>
          <w:tcPr>
            <w:tcW w:w="6112" w:type="dxa"/>
          </w:tcPr>
          <w:p w14:paraId="368DF6E9" w14:textId="77777777" w:rsidR="007827D6" w:rsidRDefault="007827D6" w:rsidP="00303CD1">
            <w:r w:rsidRPr="000773DC">
              <w:t xml:space="preserve">The lack of AA-related skills, in our view, is induced, among others, by the lack of clear </w:t>
            </w:r>
            <w:r>
              <w:t>Guideline</w:t>
            </w:r>
            <w:r w:rsidRPr="000773DC">
              <w:t>.</w:t>
            </w:r>
          </w:p>
        </w:tc>
      </w:tr>
      <w:tr w:rsidR="007827D6" w:rsidRPr="00C118AA" w14:paraId="65728B90" w14:textId="77777777" w:rsidTr="00303CD1">
        <w:tc>
          <w:tcPr>
            <w:tcW w:w="495" w:type="dxa"/>
          </w:tcPr>
          <w:p w14:paraId="418316C3" w14:textId="77777777" w:rsidR="007827D6" w:rsidRDefault="007827D6" w:rsidP="00303CD1">
            <w:pPr>
              <w:jc w:val="right"/>
            </w:pPr>
            <w:r>
              <w:t>40.</w:t>
            </w:r>
          </w:p>
        </w:tc>
        <w:tc>
          <w:tcPr>
            <w:tcW w:w="3207" w:type="dxa"/>
          </w:tcPr>
          <w:p w14:paraId="5D0D05E3" w14:textId="77777777" w:rsidR="007827D6" w:rsidRDefault="007827D6" w:rsidP="00303CD1">
            <w:r w:rsidRPr="00045D53">
              <w:t>Dynamics in Audit Process</w:t>
            </w:r>
          </w:p>
        </w:tc>
        <w:tc>
          <w:tcPr>
            <w:tcW w:w="1889" w:type="dxa"/>
          </w:tcPr>
          <w:p w14:paraId="57A7C781" w14:textId="77777777" w:rsidR="007827D6" w:rsidRPr="00930971" w:rsidRDefault="007827D6" w:rsidP="00303CD1">
            <w:r>
              <w:t>Influenced (by)</w:t>
            </w:r>
          </w:p>
        </w:tc>
        <w:tc>
          <w:tcPr>
            <w:tcW w:w="3237" w:type="dxa"/>
          </w:tcPr>
          <w:p w14:paraId="5A9D8B3C" w14:textId="77777777" w:rsidR="007827D6" w:rsidRPr="004F23DC" w:rsidRDefault="007827D6" w:rsidP="00303CD1">
            <w:r w:rsidRPr="00930971">
              <w:t>Organization and Business Complexity</w:t>
            </w:r>
          </w:p>
        </w:tc>
        <w:tc>
          <w:tcPr>
            <w:tcW w:w="6112" w:type="dxa"/>
          </w:tcPr>
          <w:p w14:paraId="68F361CC" w14:textId="77777777" w:rsidR="007827D6" w:rsidRDefault="007827D6" w:rsidP="00303CD1">
            <w:r>
              <w:t>(explaining with an example)</w:t>
            </w:r>
          </w:p>
          <w:p w14:paraId="5BFBC99E" w14:textId="77777777" w:rsidR="007827D6" w:rsidRPr="00390B14" w:rsidRDefault="007827D6" w:rsidP="00303CD1">
            <w:r>
              <w:lastRenderedPageBreak/>
              <w:t xml:space="preserve"> If an audit area involves, let’s say, three business units, it will increase the complexity, which will also increase the dynamics during the audit activities.</w:t>
            </w:r>
          </w:p>
        </w:tc>
      </w:tr>
      <w:tr w:rsidR="007827D6" w:rsidRPr="00C118AA" w14:paraId="4C126FFB" w14:textId="77777777" w:rsidTr="00303CD1">
        <w:tc>
          <w:tcPr>
            <w:tcW w:w="495" w:type="dxa"/>
            <w:shd w:val="clear" w:color="auto" w:fill="F7CAAC" w:themeFill="accent2" w:themeFillTint="66"/>
          </w:tcPr>
          <w:p w14:paraId="7660F2FE" w14:textId="77777777" w:rsidR="007827D6" w:rsidRDefault="007827D6" w:rsidP="00303CD1">
            <w:pPr>
              <w:jc w:val="right"/>
            </w:pPr>
            <w:r>
              <w:lastRenderedPageBreak/>
              <w:t>41.</w:t>
            </w:r>
          </w:p>
        </w:tc>
        <w:tc>
          <w:tcPr>
            <w:tcW w:w="3207" w:type="dxa"/>
            <w:shd w:val="clear" w:color="auto" w:fill="F7CAAC" w:themeFill="accent2" w:themeFillTint="66"/>
          </w:tcPr>
          <w:p w14:paraId="0056F8C2" w14:textId="77777777" w:rsidR="007827D6" w:rsidRDefault="007827D6" w:rsidP="00303CD1">
            <w:r w:rsidRPr="00045D53">
              <w:t>Dynamics in Audit Process</w:t>
            </w:r>
          </w:p>
        </w:tc>
        <w:tc>
          <w:tcPr>
            <w:tcW w:w="1889" w:type="dxa"/>
            <w:shd w:val="clear" w:color="auto" w:fill="F7CAAC" w:themeFill="accent2" w:themeFillTint="66"/>
          </w:tcPr>
          <w:p w14:paraId="2391CEF8" w14:textId="77777777" w:rsidR="007827D6" w:rsidRPr="00930971" w:rsidRDefault="007827D6" w:rsidP="00303CD1">
            <w:r>
              <w:t>Influencing</w:t>
            </w:r>
          </w:p>
        </w:tc>
        <w:tc>
          <w:tcPr>
            <w:tcW w:w="3237" w:type="dxa"/>
            <w:shd w:val="clear" w:color="auto" w:fill="F7CAAC" w:themeFill="accent2" w:themeFillTint="66"/>
          </w:tcPr>
          <w:p w14:paraId="2BBDC52E" w14:textId="77777777" w:rsidR="007827D6" w:rsidRPr="00930971" w:rsidRDefault="007827D6" w:rsidP="00303CD1">
            <w:r w:rsidRPr="00930971">
              <w:t>Limited Use-Case</w:t>
            </w:r>
          </w:p>
        </w:tc>
        <w:tc>
          <w:tcPr>
            <w:tcW w:w="6112" w:type="dxa"/>
            <w:shd w:val="clear" w:color="auto" w:fill="F7CAAC" w:themeFill="accent2" w:themeFillTint="66"/>
          </w:tcPr>
          <w:p w14:paraId="2A4249B5" w14:textId="77777777" w:rsidR="007827D6" w:rsidRPr="00390B14" w:rsidRDefault="007827D6" w:rsidP="00303CD1">
            <w:r w:rsidRPr="00F354DC">
              <w:t>The increased dynamics in the audit process increase the interaction and communication barrier between the auditors and the client. This will impede the effort to develop a proper AA use-case.</w:t>
            </w:r>
          </w:p>
        </w:tc>
      </w:tr>
      <w:tr w:rsidR="007827D6" w:rsidRPr="00C118AA" w14:paraId="4B3F2773" w14:textId="77777777" w:rsidTr="00303CD1">
        <w:tc>
          <w:tcPr>
            <w:tcW w:w="495" w:type="dxa"/>
          </w:tcPr>
          <w:p w14:paraId="7A5ED81B" w14:textId="77777777" w:rsidR="007827D6" w:rsidRDefault="007827D6" w:rsidP="00303CD1">
            <w:pPr>
              <w:jc w:val="right"/>
            </w:pPr>
            <w:r>
              <w:t>42.</w:t>
            </w:r>
          </w:p>
        </w:tc>
        <w:tc>
          <w:tcPr>
            <w:tcW w:w="3207" w:type="dxa"/>
          </w:tcPr>
          <w:p w14:paraId="2395818A" w14:textId="77777777" w:rsidR="007827D6" w:rsidRDefault="007827D6" w:rsidP="00303CD1">
            <w:r w:rsidRPr="00045D53">
              <w:t>Dynamics in Audit Process</w:t>
            </w:r>
          </w:p>
        </w:tc>
        <w:tc>
          <w:tcPr>
            <w:tcW w:w="1889" w:type="dxa"/>
          </w:tcPr>
          <w:p w14:paraId="39975D2E" w14:textId="77777777" w:rsidR="007827D6" w:rsidRPr="00930971" w:rsidRDefault="007827D6" w:rsidP="00303CD1">
            <w:r>
              <w:t>Influenced (by)</w:t>
            </w:r>
          </w:p>
        </w:tc>
        <w:tc>
          <w:tcPr>
            <w:tcW w:w="3237" w:type="dxa"/>
          </w:tcPr>
          <w:p w14:paraId="7EDE8393" w14:textId="77777777" w:rsidR="007827D6" w:rsidRPr="00930971" w:rsidRDefault="007827D6" w:rsidP="00303CD1">
            <w:r w:rsidRPr="00930971">
              <w:t xml:space="preserve">Inadequate (Internal) Audit Standard/ </w:t>
            </w:r>
            <w:r>
              <w:t>Guideline</w:t>
            </w:r>
          </w:p>
        </w:tc>
        <w:tc>
          <w:tcPr>
            <w:tcW w:w="6112" w:type="dxa"/>
          </w:tcPr>
          <w:p w14:paraId="396AA4C0" w14:textId="77777777" w:rsidR="007827D6" w:rsidRPr="00390B14" w:rsidRDefault="007827D6" w:rsidP="00303CD1">
            <w:r w:rsidRPr="009473FC">
              <w:t xml:space="preserve">The </w:t>
            </w:r>
            <w:r>
              <w:t>less problem related to AA Guideline, the less problem in audit activities.</w:t>
            </w:r>
          </w:p>
        </w:tc>
      </w:tr>
      <w:tr w:rsidR="007827D6" w:rsidRPr="00C118AA" w14:paraId="1D3B28F9" w14:textId="77777777" w:rsidTr="00303CD1">
        <w:tc>
          <w:tcPr>
            <w:tcW w:w="495" w:type="dxa"/>
          </w:tcPr>
          <w:p w14:paraId="50D94E7A" w14:textId="77777777" w:rsidR="007827D6" w:rsidRDefault="007827D6" w:rsidP="00303CD1">
            <w:pPr>
              <w:jc w:val="right"/>
            </w:pPr>
            <w:r>
              <w:t>43.</w:t>
            </w:r>
          </w:p>
        </w:tc>
        <w:tc>
          <w:tcPr>
            <w:tcW w:w="3207" w:type="dxa"/>
          </w:tcPr>
          <w:p w14:paraId="3BA48725" w14:textId="77777777" w:rsidR="007827D6" w:rsidRDefault="007827D6" w:rsidP="00303CD1">
            <w:r w:rsidRPr="00F0156D">
              <w:t>Organization and Business Complexity</w:t>
            </w:r>
          </w:p>
        </w:tc>
        <w:tc>
          <w:tcPr>
            <w:tcW w:w="1889" w:type="dxa"/>
          </w:tcPr>
          <w:p w14:paraId="31E174B4" w14:textId="77777777" w:rsidR="007827D6" w:rsidRPr="004F23DC" w:rsidRDefault="007827D6" w:rsidP="00303CD1">
            <w:r w:rsidRPr="00930971">
              <w:t>Not related (to)</w:t>
            </w:r>
          </w:p>
        </w:tc>
        <w:tc>
          <w:tcPr>
            <w:tcW w:w="3237" w:type="dxa"/>
          </w:tcPr>
          <w:p w14:paraId="3146E433" w14:textId="77777777" w:rsidR="007827D6" w:rsidRPr="00930971" w:rsidRDefault="007827D6" w:rsidP="00303CD1">
            <w:r w:rsidRPr="00930971">
              <w:t>Limited Use-Case</w:t>
            </w:r>
          </w:p>
        </w:tc>
        <w:tc>
          <w:tcPr>
            <w:tcW w:w="6112" w:type="dxa"/>
          </w:tcPr>
          <w:p w14:paraId="07AD44F5" w14:textId="77777777" w:rsidR="007827D6" w:rsidRPr="009473FC" w:rsidRDefault="007827D6" w:rsidP="00303CD1">
            <w:r w:rsidRPr="0088417C">
              <w:t>There is no direct relationship between these two challenges. Other challenges intermediate the relationship between these two challenges; for instance, business complexity leads to uncaptured digital data, which in turn impedes the development of a proper AA use-case.</w:t>
            </w:r>
          </w:p>
        </w:tc>
      </w:tr>
      <w:tr w:rsidR="007827D6" w:rsidRPr="00C118AA" w14:paraId="20B2513B" w14:textId="77777777" w:rsidTr="00303CD1">
        <w:tc>
          <w:tcPr>
            <w:tcW w:w="495" w:type="dxa"/>
          </w:tcPr>
          <w:p w14:paraId="019F9441" w14:textId="77777777" w:rsidR="007827D6" w:rsidRDefault="007827D6" w:rsidP="00303CD1">
            <w:pPr>
              <w:jc w:val="right"/>
            </w:pPr>
            <w:r>
              <w:t>44.</w:t>
            </w:r>
          </w:p>
        </w:tc>
        <w:tc>
          <w:tcPr>
            <w:tcW w:w="3207" w:type="dxa"/>
          </w:tcPr>
          <w:p w14:paraId="62073324" w14:textId="77777777" w:rsidR="007827D6" w:rsidRDefault="007827D6" w:rsidP="00303CD1">
            <w:r w:rsidRPr="00F0156D">
              <w:t>Organization and Business Complexity</w:t>
            </w:r>
          </w:p>
        </w:tc>
        <w:tc>
          <w:tcPr>
            <w:tcW w:w="1889" w:type="dxa"/>
          </w:tcPr>
          <w:p w14:paraId="4941C864" w14:textId="77777777" w:rsidR="007827D6" w:rsidRPr="004F23DC" w:rsidRDefault="007827D6" w:rsidP="00303CD1">
            <w:r w:rsidRPr="00930971">
              <w:t>Not related (to)</w:t>
            </w:r>
          </w:p>
        </w:tc>
        <w:tc>
          <w:tcPr>
            <w:tcW w:w="3237" w:type="dxa"/>
          </w:tcPr>
          <w:p w14:paraId="7BB1813C" w14:textId="77777777" w:rsidR="007827D6" w:rsidRPr="00930971" w:rsidRDefault="007827D6" w:rsidP="00303CD1">
            <w:r w:rsidRPr="00930971">
              <w:t xml:space="preserve">Inadequate (Internal) Audit Standard/ </w:t>
            </w:r>
            <w:r>
              <w:t>Guideline</w:t>
            </w:r>
          </w:p>
        </w:tc>
        <w:tc>
          <w:tcPr>
            <w:tcW w:w="6112" w:type="dxa"/>
          </w:tcPr>
          <w:p w14:paraId="63B7E3FD" w14:textId="77777777" w:rsidR="007827D6" w:rsidRPr="009473FC" w:rsidRDefault="007827D6" w:rsidP="00303CD1">
            <w:r w:rsidRPr="0088417C">
              <w:t>There is no relationship between these two challenges. These two challenges affect different actors, i.e., the need for standard comes from the auditor side, and business complexity comes from the client side.</w:t>
            </w:r>
          </w:p>
        </w:tc>
      </w:tr>
      <w:tr w:rsidR="007827D6" w:rsidRPr="00C118AA" w14:paraId="72544F08" w14:textId="77777777" w:rsidTr="00303CD1">
        <w:tc>
          <w:tcPr>
            <w:tcW w:w="495" w:type="dxa"/>
          </w:tcPr>
          <w:p w14:paraId="73E3029F" w14:textId="77777777" w:rsidR="007827D6" w:rsidRDefault="007827D6" w:rsidP="00303CD1">
            <w:pPr>
              <w:jc w:val="right"/>
            </w:pPr>
            <w:r>
              <w:t>45.</w:t>
            </w:r>
          </w:p>
        </w:tc>
        <w:tc>
          <w:tcPr>
            <w:tcW w:w="3207" w:type="dxa"/>
          </w:tcPr>
          <w:p w14:paraId="66E884D2" w14:textId="77777777" w:rsidR="007827D6" w:rsidRPr="00930971" w:rsidRDefault="007827D6" w:rsidP="00303CD1">
            <w:r w:rsidRPr="00930971">
              <w:t>Limited Use-Case</w:t>
            </w:r>
          </w:p>
        </w:tc>
        <w:tc>
          <w:tcPr>
            <w:tcW w:w="1889" w:type="dxa"/>
          </w:tcPr>
          <w:p w14:paraId="013C5E42" w14:textId="77777777" w:rsidR="007827D6" w:rsidRPr="00930971" w:rsidRDefault="007827D6" w:rsidP="00303CD1">
            <w:r>
              <w:t>Influenced (by)</w:t>
            </w:r>
          </w:p>
        </w:tc>
        <w:tc>
          <w:tcPr>
            <w:tcW w:w="3237" w:type="dxa"/>
          </w:tcPr>
          <w:p w14:paraId="03F8C805" w14:textId="77777777" w:rsidR="007827D6" w:rsidRPr="00930971" w:rsidRDefault="007827D6" w:rsidP="00303CD1">
            <w:r w:rsidRPr="00930971">
              <w:t xml:space="preserve">Inadequate (Internal) Audit Standard/ </w:t>
            </w:r>
            <w:r>
              <w:t>Guideline</w:t>
            </w:r>
          </w:p>
        </w:tc>
        <w:tc>
          <w:tcPr>
            <w:tcW w:w="6112" w:type="dxa"/>
          </w:tcPr>
          <w:p w14:paraId="7A1E2A93" w14:textId="77777777" w:rsidR="007827D6" w:rsidRPr="009473FC" w:rsidRDefault="007827D6" w:rsidP="00303CD1">
            <w:r w:rsidRPr="00607038">
              <w:t xml:space="preserve">One of the possible reasons for the proper AA-use case is the limited </w:t>
            </w:r>
            <w:r>
              <w:t>Guideline</w:t>
            </w:r>
            <w:r w:rsidRPr="00607038">
              <w:t xml:space="preserve"> or standard for AA.</w:t>
            </w:r>
          </w:p>
        </w:tc>
      </w:tr>
    </w:tbl>
    <w:p w14:paraId="75638D0E" w14:textId="77777777" w:rsidR="007827D6" w:rsidRPr="007827D6" w:rsidRDefault="007827D6"/>
    <w:sectPr w:rsidR="007827D6" w:rsidRPr="007827D6" w:rsidSect="00C118AA">
      <w:pgSz w:w="16839" w:h="11907" w:orient="landscape"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F753C0"/>
    <w:multiLevelType w:val="hybridMultilevel"/>
    <w:tmpl w:val="0D4C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98457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523"/>
    <w:rsid w:val="00044255"/>
    <w:rsid w:val="000A5BC4"/>
    <w:rsid w:val="00122829"/>
    <w:rsid w:val="00165E6D"/>
    <w:rsid w:val="0028361A"/>
    <w:rsid w:val="002E2E59"/>
    <w:rsid w:val="003006AB"/>
    <w:rsid w:val="00311BF5"/>
    <w:rsid w:val="00376A4A"/>
    <w:rsid w:val="00377DDB"/>
    <w:rsid w:val="00390B14"/>
    <w:rsid w:val="00391340"/>
    <w:rsid w:val="003C3105"/>
    <w:rsid w:val="004161E1"/>
    <w:rsid w:val="00474F88"/>
    <w:rsid w:val="00482523"/>
    <w:rsid w:val="004B6D4B"/>
    <w:rsid w:val="004C2778"/>
    <w:rsid w:val="004E7AC8"/>
    <w:rsid w:val="004F23DC"/>
    <w:rsid w:val="005022E1"/>
    <w:rsid w:val="00542D44"/>
    <w:rsid w:val="005B05D1"/>
    <w:rsid w:val="005E4B9E"/>
    <w:rsid w:val="00607038"/>
    <w:rsid w:val="006B4030"/>
    <w:rsid w:val="006F463A"/>
    <w:rsid w:val="00762A4E"/>
    <w:rsid w:val="007827D6"/>
    <w:rsid w:val="007B526F"/>
    <w:rsid w:val="00807420"/>
    <w:rsid w:val="008C2A46"/>
    <w:rsid w:val="008C40FA"/>
    <w:rsid w:val="00913B2E"/>
    <w:rsid w:val="00930971"/>
    <w:rsid w:val="00942856"/>
    <w:rsid w:val="009473FC"/>
    <w:rsid w:val="00953C7A"/>
    <w:rsid w:val="00A97C5F"/>
    <w:rsid w:val="00B041E1"/>
    <w:rsid w:val="00B94092"/>
    <w:rsid w:val="00C03314"/>
    <w:rsid w:val="00C04912"/>
    <w:rsid w:val="00C118AA"/>
    <w:rsid w:val="00C11E63"/>
    <w:rsid w:val="00C17943"/>
    <w:rsid w:val="00C5077C"/>
    <w:rsid w:val="00D02FAC"/>
    <w:rsid w:val="00D27ACF"/>
    <w:rsid w:val="00D45C31"/>
    <w:rsid w:val="00DC1049"/>
    <w:rsid w:val="00DD097C"/>
    <w:rsid w:val="00DE0AE0"/>
    <w:rsid w:val="00E8782B"/>
    <w:rsid w:val="00EF2FF9"/>
    <w:rsid w:val="00F013F7"/>
    <w:rsid w:val="00F12A62"/>
    <w:rsid w:val="00F55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F039"/>
  <w15:chartTrackingRefBased/>
  <w15:docId w15:val="{950E5231-C791-4438-95F4-58BE62C19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11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309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0971"/>
    <w:rPr>
      <w:rFonts w:ascii="Segoe UI" w:hAnsi="Segoe UI" w:cs="Segoe UI"/>
      <w:sz w:val="18"/>
      <w:szCs w:val="18"/>
    </w:rPr>
  </w:style>
  <w:style w:type="paragraph" w:styleId="ListParagraph">
    <w:name w:val="List Paragraph"/>
    <w:basedOn w:val="Normal"/>
    <w:uiPriority w:val="34"/>
    <w:qFormat/>
    <w:rsid w:val="002E2E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2779</Words>
  <Characters>16119</Characters>
  <Application>Microsoft Office Word</Application>
  <DocSecurity>0</DocSecurity>
  <Lines>358</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Mochammad Gilang Ramadhan, S.ST.</dc:creator>
  <cp:keywords/>
  <dc:description/>
  <cp:lastModifiedBy>Gilang Ramadhan</cp:lastModifiedBy>
  <cp:revision>2</cp:revision>
  <dcterms:created xsi:type="dcterms:W3CDTF">2024-12-27T11:02:00Z</dcterms:created>
  <dcterms:modified xsi:type="dcterms:W3CDTF">2024-12-27T11:02:00Z</dcterms:modified>
</cp:coreProperties>
</file>