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87D155" w14:textId="77777777" w:rsidR="007327FC" w:rsidRPr="003F2DB5" w:rsidRDefault="007327FC" w:rsidP="007327FC">
      <w:pPr>
        <w:spacing w:after="0" w:line="240" w:lineRule="auto"/>
        <w:ind w:left="360" w:hanging="360"/>
        <w:jc w:val="center"/>
        <w:rPr>
          <w:rFonts w:asciiTheme="majorHAnsi" w:hAnsiTheme="majorHAnsi" w:cstheme="majorHAnsi"/>
          <w:b/>
          <w:bCs/>
          <w:sz w:val="28"/>
          <w:szCs w:val="28"/>
          <w:lang w:val="en-US"/>
        </w:rPr>
      </w:pPr>
      <w:bookmarkStart w:id="0" w:name="_Hlk149568314"/>
      <w:bookmarkEnd w:id="0"/>
      <w:r w:rsidRPr="003F2DB5">
        <w:rPr>
          <w:rFonts w:asciiTheme="majorHAnsi" w:hAnsiTheme="majorHAnsi" w:cstheme="majorHAnsi"/>
          <w:b/>
          <w:bCs/>
          <w:sz w:val="28"/>
          <w:szCs w:val="28"/>
          <w:lang w:val="en-US"/>
        </w:rPr>
        <w:t>Three-</w:t>
      </w:r>
      <w:r>
        <w:rPr>
          <w:rFonts w:asciiTheme="majorHAnsi" w:hAnsiTheme="majorHAnsi" w:cstheme="majorHAnsi"/>
          <w:b/>
          <w:bCs/>
          <w:sz w:val="28"/>
          <w:szCs w:val="28"/>
          <w:lang w:val="en-US"/>
        </w:rPr>
        <w:t>D</w:t>
      </w:r>
      <w:r w:rsidRPr="003F2DB5">
        <w:rPr>
          <w:rFonts w:asciiTheme="majorHAnsi" w:hAnsiTheme="majorHAnsi" w:cstheme="majorHAnsi"/>
          <w:b/>
          <w:bCs/>
          <w:sz w:val="28"/>
          <w:szCs w:val="28"/>
          <w:lang w:val="en-US"/>
        </w:rPr>
        <w:t xml:space="preserve">imensional </w:t>
      </w:r>
      <w:r>
        <w:rPr>
          <w:rFonts w:asciiTheme="majorHAnsi" w:hAnsiTheme="majorHAnsi" w:cstheme="majorHAnsi"/>
          <w:b/>
          <w:bCs/>
          <w:sz w:val="28"/>
          <w:szCs w:val="28"/>
          <w:lang w:val="en-US"/>
        </w:rPr>
        <w:t>P</w:t>
      </w:r>
      <w:r w:rsidRPr="003F2DB5">
        <w:rPr>
          <w:rFonts w:asciiTheme="majorHAnsi" w:hAnsiTheme="majorHAnsi" w:cstheme="majorHAnsi"/>
          <w:b/>
          <w:bCs/>
          <w:sz w:val="28"/>
          <w:szCs w:val="28"/>
          <w:lang w:val="en-US"/>
        </w:rPr>
        <w:t xml:space="preserve">rinting of </w:t>
      </w:r>
      <w:r>
        <w:rPr>
          <w:rFonts w:asciiTheme="majorHAnsi" w:hAnsiTheme="majorHAnsi" w:cstheme="majorHAnsi"/>
          <w:b/>
          <w:bCs/>
          <w:sz w:val="28"/>
          <w:szCs w:val="28"/>
          <w:lang w:val="en-US"/>
        </w:rPr>
        <w:t>F</w:t>
      </w:r>
      <w:r w:rsidRPr="003F2DB5">
        <w:rPr>
          <w:rFonts w:asciiTheme="majorHAnsi" w:hAnsiTheme="majorHAnsi" w:cstheme="majorHAnsi"/>
          <w:b/>
          <w:bCs/>
          <w:sz w:val="28"/>
          <w:szCs w:val="28"/>
          <w:lang w:val="en-US"/>
        </w:rPr>
        <w:t xml:space="preserve">low-inspired </w:t>
      </w:r>
      <w:r>
        <w:rPr>
          <w:rFonts w:asciiTheme="majorHAnsi" w:hAnsiTheme="majorHAnsi" w:cstheme="majorHAnsi"/>
          <w:b/>
          <w:bCs/>
          <w:sz w:val="28"/>
          <w:szCs w:val="28"/>
          <w:lang w:val="en-US"/>
        </w:rPr>
        <w:t>A</w:t>
      </w:r>
      <w:r w:rsidRPr="003F2DB5">
        <w:rPr>
          <w:rFonts w:asciiTheme="majorHAnsi" w:hAnsiTheme="majorHAnsi" w:cstheme="majorHAnsi"/>
          <w:b/>
          <w:bCs/>
          <w:sz w:val="28"/>
          <w:szCs w:val="28"/>
          <w:lang w:val="en-US"/>
        </w:rPr>
        <w:t xml:space="preserve">nisotropic </w:t>
      </w:r>
      <w:r>
        <w:rPr>
          <w:rFonts w:asciiTheme="majorHAnsi" w:hAnsiTheme="majorHAnsi" w:cstheme="majorHAnsi"/>
          <w:b/>
          <w:bCs/>
          <w:sz w:val="28"/>
          <w:szCs w:val="28"/>
          <w:lang w:val="en-US"/>
        </w:rPr>
        <w:t>P</w:t>
      </w:r>
      <w:r w:rsidRPr="003F2DB5">
        <w:rPr>
          <w:rFonts w:asciiTheme="majorHAnsi" w:hAnsiTheme="majorHAnsi" w:cstheme="majorHAnsi"/>
          <w:b/>
          <w:bCs/>
          <w:sz w:val="28"/>
          <w:szCs w:val="28"/>
          <w:lang w:val="en-US"/>
        </w:rPr>
        <w:t xml:space="preserve">atterns with </w:t>
      </w:r>
      <w:r>
        <w:rPr>
          <w:rFonts w:asciiTheme="majorHAnsi" w:hAnsiTheme="majorHAnsi" w:cstheme="majorHAnsi"/>
          <w:b/>
          <w:bCs/>
          <w:sz w:val="28"/>
          <w:szCs w:val="28"/>
          <w:lang w:val="en-US"/>
        </w:rPr>
        <w:t>L</w:t>
      </w:r>
      <w:r w:rsidRPr="003F2DB5">
        <w:rPr>
          <w:rFonts w:asciiTheme="majorHAnsi" w:hAnsiTheme="majorHAnsi" w:cstheme="majorHAnsi"/>
          <w:b/>
          <w:bCs/>
          <w:sz w:val="28"/>
          <w:szCs w:val="28"/>
          <w:lang w:val="en-US"/>
        </w:rPr>
        <w:t xml:space="preserve">iquid </w:t>
      </w:r>
      <w:r>
        <w:rPr>
          <w:rFonts w:asciiTheme="majorHAnsi" w:hAnsiTheme="majorHAnsi" w:cstheme="majorHAnsi"/>
          <w:b/>
          <w:bCs/>
          <w:sz w:val="28"/>
          <w:szCs w:val="28"/>
          <w:lang w:val="en-US"/>
        </w:rPr>
        <w:t>C</w:t>
      </w:r>
      <w:r w:rsidRPr="003F2DB5">
        <w:rPr>
          <w:rFonts w:asciiTheme="majorHAnsi" w:hAnsiTheme="majorHAnsi" w:cstheme="majorHAnsi"/>
          <w:b/>
          <w:bCs/>
          <w:sz w:val="28"/>
          <w:szCs w:val="28"/>
          <w:lang w:val="en-US"/>
        </w:rPr>
        <w:t xml:space="preserve">rystalline </w:t>
      </w:r>
      <w:r>
        <w:rPr>
          <w:rFonts w:asciiTheme="majorHAnsi" w:hAnsiTheme="majorHAnsi" w:cstheme="majorHAnsi"/>
          <w:b/>
          <w:bCs/>
          <w:sz w:val="28"/>
          <w:szCs w:val="28"/>
          <w:lang w:val="en-US"/>
        </w:rPr>
        <w:t>P</w:t>
      </w:r>
      <w:r w:rsidRPr="003F2DB5">
        <w:rPr>
          <w:rFonts w:asciiTheme="majorHAnsi" w:hAnsiTheme="majorHAnsi" w:cstheme="majorHAnsi"/>
          <w:b/>
          <w:bCs/>
          <w:sz w:val="28"/>
          <w:szCs w:val="28"/>
          <w:lang w:val="en-US"/>
        </w:rPr>
        <w:t>olymers</w:t>
      </w:r>
    </w:p>
    <w:p w14:paraId="09767A6E" w14:textId="77777777" w:rsidR="007327FC" w:rsidRPr="003F2DB5" w:rsidRDefault="007327FC" w:rsidP="007327FC">
      <w:pPr>
        <w:spacing w:after="0" w:line="240" w:lineRule="auto"/>
        <w:ind w:left="360" w:hanging="360"/>
        <w:jc w:val="center"/>
        <w:rPr>
          <w:rFonts w:asciiTheme="majorHAnsi" w:hAnsiTheme="majorHAnsi" w:cstheme="majorHAnsi"/>
          <w:sz w:val="28"/>
          <w:szCs w:val="28"/>
          <w:lang w:val="en-US"/>
        </w:rPr>
      </w:pPr>
    </w:p>
    <w:p w14:paraId="21438B8E" w14:textId="77777777" w:rsidR="007327FC" w:rsidRPr="003F2DB5" w:rsidRDefault="007327FC" w:rsidP="007327FC">
      <w:pPr>
        <w:spacing w:after="0" w:line="240" w:lineRule="auto"/>
        <w:ind w:left="360" w:hanging="360"/>
        <w:jc w:val="center"/>
        <w:rPr>
          <w:rFonts w:cstheme="minorHAnsi"/>
          <w:lang w:val="en-US"/>
        </w:rPr>
      </w:pPr>
      <w:r w:rsidRPr="003F2DB5">
        <w:rPr>
          <w:rFonts w:cstheme="minorHAnsi"/>
          <w:lang w:val="en-US"/>
        </w:rPr>
        <w:t>Caroline Houriet</w:t>
      </w:r>
      <w:r w:rsidRPr="003F2DB5">
        <w:rPr>
          <w:rFonts w:cstheme="minorHAnsi"/>
          <w:vertAlign w:val="superscript"/>
          <w:lang w:val="en-US"/>
        </w:rPr>
        <w:t>1</w:t>
      </w:r>
      <w:r w:rsidRPr="003F2DB5">
        <w:rPr>
          <w:rFonts w:cstheme="minorHAnsi"/>
          <w:lang w:val="en-US"/>
        </w:rPr>
        <w:t>, Vinay Damodaran</w:t>
      </w:r>
      <w:r w:rsidRPr="003F2DB5">
        <w:rPr>
          <w:rFonts w:cstheme="minorHAnsi"/>
          <w:vertAlign w:val="superscript"/>
          <w:lang w:val="en-US"/>
        </w:rPr>
        <w:t>1</w:t>
      </w:r>
      <w:r w:rsidRPr="003F2DB5">
        <w:rPr>
          <w:rFonts w:cstheme="minorHAnsi"/>
          <w:lang w:val="en-US"/>
        </w:rPr>
        <w:t>, Chiara Mascolo</w:t>
      </w:r>
      <w:r w:rsidRPr="003F2DB5">
        <w:rPr>
          <w:rFonts w:cstheme="minorHAnsi"/>
          <w:vertAlign w:val="superscript"/>
          <w:lang w:val="en-US"/>
        </w:rPr>
        <w:t>2, 4</w:t>
      </w:r>
      <w:r w:rsidRPr="003F2DB5">
        <w:rPr>
          <w:rFonts w:cstheme="minorHAnsi"/>
          <w:lang w:val="en-US"/>
        </w:rPr>
        <w:t>, Silvan Gantenbein</w:t>
      </w:r>
      <w:r w:rsidRPr="003F2DB5">
        <w:rPr>
          <w:rFonts w:cstheme="minorHAnsi"/>
          <w:vertAlign w:val="superscript"/>
          <w:lang w:val="en-US"/>
        </w:rPr>
        <w:t>2, 4</w:t>
      </w:r>
      <w:r w:rsidRPr="003F2DB5">
        <w:rPr>
          <w:rFonts w:cstheme="minorHAnsi"/>
          <w:lang w:val="en-US"/>
        </w:rPr>
        <w:t>, Daniël Peeters</w:t>
      </w:r>
      <w:r w:rsidRPr="003F2DB5">
        <w:rPr>
          <w:rFonts w:cstheme="minorHAnsi"/>
          <w:vertAlign w:val="superscript"/>
          <w:lang w:val="en-US"/>
        </w:rPr>
        <w:t>3</w:t>
      </w:r>
      <w:r w:rsidRPr="003F2DB5">
        <w:rPr>
          <w:rFonts w:cstheme="minorHAnsi"/>
          <w:lang w:val="en-US"/>
        </w:rPr>
        <w:t>, Kunal Masania</w:t>
      </w:r>
      <w:r w:rsidRPr="003F2DB5">
        <w:rPr>
          <w:rFonts w:cstheme="minorHAnsi"/>
          <w:vertAlign w:val="superscript"/>
          <w:lang w:val="en-US"/>
        </w:rPr>
        <w:t>1, 4</w:t>
      </w:r>
      <w:r w:rsidRPr="003F2DB5">
        <w:rPr>
          <w:rFonts w:cstheme="minorHAnsi"/>
          <w:lang w:val="en-US"/>
        </w:rPr>
        <w:t>*</w:t>
      </w:r>
    </w:p>
    <w:p w14:paraId="374D85E7" w14:textId="77777777" w:rsidR="007327FC" w:rsidRPr="003F2DB5" w:rsidRDefault="007327FC" w:rsidP="007327FC">
      <w:pPr>
        <w:spacing w:after="0" w:line="240" w:lineRule="auto"/>
        <w:ind w:left="360" w:hanging="360"/>
        <w:jc w:val="center"/>
        <w:rPr>
          <w:rFonts w:cstheme="minorHAnsi"/>
          <w:lang w:val="en-US"/>
        </w:rPr>
      </w:pPr>
    </w:p>
    <w:p w14:paraId="3416B50D" w14:textId="77777777" w:rsidR="007327FC" w:rsidRPr="003F2DB5" w:rsidRDefault="007327FC" w:rsidP="007327FC">
      <w:pPr>
        <w:spacing w:after="0" w:line="240" w:lineRule="auto"/>
        <w:ind w:left="360" w:hanging="360"/>
        <w:rPr>
          <w:rFonts w:cstheme="minorHAnsi"/>
          <w:lang w:val="en-US"/>
        </w:rPr>
      </w:pPr>
      <w:r w:rsidRPr="003F2DB5">
        <w:rPr>
          <w:rFonts w:cstheme="minorHAnsi"/>
          <w:vertAlign w:val="superscript"/>
          <w:lang w:val="en-US"/>
        </w:rPr>
        <w:t>1</w:t>
      </w:r>
      <w:r w:rsidRPr="003F2DB5">
        <w:rPr>
          <w:rFonts w:cstheme="minorHAnsi"/>
          <w:lang w:val="en-US"/>
        </w:rPr>
        <w:t>Shaping Matter Lab, Faculty of Aerospace Engineering, Delft University of Technology, Kluyverweg 1, 2629 HS Delft, Netherlands</w:t>
      </w:r>
    </w:p>
    <w:p w14:paraId="662C8E29" w14:textId="77777777" w:rsidR="007327FC" w:rsidRPr="003F2DB5" w:rsidRDefault="007327FC" w:rsidP="007327FC">
      <w:pPr>
        <w:spacing w:after="0" w:line="240" w:lineRule="auto"/>
        <w:rPr>
          <w:rFonts w:cstheme="minorHAnsi"/>
          <w:lang w:val="en-US"/>
        </w:rPr>
      </w:pPr>
    </w:p>
    <w:p w14:paraId="56569DF3" w14:textId="77777777" w:rsidR="007327FC" w:rsidRPr="003F2DB5" w:rsidRDefault="007327FC" w:rsidP="007327FC">
      <w:pPr>
        <w:spacing w:after="0" w:line="240" w:lineRule="auto"/>
        <w:ind w:left="360" w:hanging="360"/>
        <w:rPr>
          <w:rFonts w:cstheme="minorHAnsi"/>
          <w:lang w:val="en-US"/>
        </w:rPr>
      </w:pPr>
      <w:r w:rsidRPr="003F2DB5">
        <w:rPr>
          <w:rFonts w:cstheme="minorHAnsi"/>
          <w:vertAlign w:val="superscript"/>
          <w:lang w:val="en-US"/>
        </w:rPr>
        <w:t>2</w:t>
      </w:r>
      <w:r w:rsidRPr="003F2DB5">
        <w:rPr>
          <w:rFonts w:cstheme="minorHAnsi"/>
          <w:lang w:val="en-US"/>
        </w:rPr>
        <w:t>NematX AG, Förrlibuckstrasse 150, 8005 Zürich, Switzerland</w:t>
      </w:r>
    </w:p>
    <w:p w14:paraId="53F65210" w14:textId="77777777" w:rsidR="007327FC" w:rsidRPr="003F2DB5" w:rsidRDefault="007327FC" w:rsidP="007327FC">
      <w:pPr>
        <w:spacing w:after="0" w:line="240" w:lineRule="auto"/>
        <w:ind w:left="360" w:hanging="360"/>
        <w:rPr>
          <w:rFonts w:cstheme="minorHAnsi"/>
          <w:lang w:val="en-US"/>
        </w:rPr>
      </w:pPr>
    </w:p>
    <w:p w14:paraId="2BB70109" w14:textId="77777777" w:rsidR="007327FC" w:rsidRPr="003F2DB5" w:rsidRDefault="007327FC" w:rsidP="007327FC">
      <w:pPr>
        <w:spacing w:after="0" w:line="240" w:lineRule="auto"/>
        <w:ind w:left="360" w:hanging="360"/>
        <w:rPr>
          <w:rFonts w:cstheme="minorHAnsi"/>
          <w:lang w:val="en-US"/>
        </w:rPr>
      </w:pPr>
      <w:r w:rsidRPr="003F2DB5">
        <w:rPr>
          <w:rFonts w:cstheme="minorHAnsi"/>
          <w:vertAlign w:val="superscript"/>
          <w:lang w:val="en-US"/>
        </w:rPr>
        <w:t>3</w:t>
      </w:r>
      <w:r w:rsidRPr="003F2DB5">
        <w:rPr>
          <w:rFonts w:cstheme="minorHAnsi"/>
          <w:lang w:val="en-US"/>
        </w:rPr>
        <w:t>Faculty of Aerospace Engineering, Delft University of Technology, Kluyverweg 1, 2629 HS Delft, Netherlands</w:t>
      </w:r>
    </w:p>
    <w:p w14:paraId="26AF8C37" w14:textId="77777777" w:rsidR="007327FC" w:rsidRPr="003F2DB5" w:rsidRDefault="007327FC" w:rsidP="007327FC">
      <w:pPr>
        <w:spacing w:after="0" w:line="240" w:lineRule="auto"/>
        <w:ind w:left="360" w:hanging="360"/>
        <w:rPr>
          <w:rFonts w:cstheme="minorHAnsi"/>
          <w:lang w:val="en-US"/>
        </w:rPr>
      </w:pPr>
    </w:p>
    <w:p w14:paraId="37A2DA92" w14:textId="77777777" w:rsidR="007327FC" w:rsidRPr="003F2DB5" w:rsidRDefault="007327FC" w:rsidP="007327FC">
      <w:pPr>
        <w:spacing w:after="0" w:line="240" w:lineRule="auto"/>
        <w:ind w:left="360" w:hanging="360"/>
        <w:rPr>
          <w:rFonts w:cstheme="minorHAnsi"/>
          <w:lang w:val="en-US"/>
        </w:rPr>
      </w:pPr>
      <w:r w:rsidRPr="003F2DB5">
        <w:rPr>
          <w:rFonts w:cstheme="minorHAnsi"/>
          <w:vertAlign w:val="superscript"/>
          <w:lang w:val="en-US"/>
        </w:rPr>
        <w:t>4</w:t>
      </w:r>
      <w:r w:rsidRPr="003F2DB5">
        <w:rPr>
          <w:rFonts w:cstheme="minorHAnsi"/>
          <w:lang w:val="en-US"/>
        </w:rPr>
        <w:t>Previous Address: Complex Materials, Department of Materials, ETH Zürich, 8093 Zürich, Switzerland</w:t>
      </w:r>
    </w:p>
    <w:p w14:paraId="7DA7DC8A" w14:textId="77777777" w:rsidR="007327FC" w:rsidRPr="003F2DB5" w:rsidRDefault="007327FC" w:rsidP="007327FC">
      <w:pPr>
        <w:spacing w:after="0" w:line="240" w:lineRule="auto"/>
        <w:ind w:left="360" w:hanging="360"/>
        <w:rPr>
          <w:rFonts w:cstheme="minorHAnsi"/>
          <w:lang w:val="en-US"/>
        </w:rPr>
      </w:pPr>
    </w:p>
    <w:p w14:paraId="2BC4A19B" w14:textId="77777777" w:rsidR="007327FC" w:rsidRPr="003F2DB5" w:rsidRDefault="007327FC" w:rsidP="007327FC">
      <w:pPr>
        <w:spacing w:after="0" w:line="240" w:lineRule="auto"/>
        <w:ind w:left="360" w:hanging="360"/>
        <w:rPr>
          <w:rFonts w:cstheme="minorHAnsi"/>
          <w:lang w:val="en-US"/>
        </w:rPr>
      </w:pPr>
      <w:r w:rsidRPr="003F2DB5">
        <w:rPr>
          <w:rFonts w:cstheme="minorHAnsi"/>
          <w:lang w:val="en-US"/>
        </w:rPr>
        <w:t xml:space="preserve">*Corresponding author: </w:t>
      </w:r>
      <w:hyperlink r:id="rId4" w:history="1">
        <w:r w:rsidRPr="003F2DB5">
          <w:rPr>
            <w:rStyle w:val="Hyperlink"/>
            <w:rFonts w:cstheme="minorHAnsi"/>
            <w:lang w:val="en-US"/>
          </w:rPr>
          <w:t xml:space="preserve">k.masania@tudelft.nl </w:t>
        </w:r>
      </w:hyperlink>
    </w:p>
    <w:p w14:paraId="4999CF6A" w14:textId="77777777" w:rsidR="007327FC" w:rsidRPr="007327FC" w:rsidRDefault="007327FC">
      <w:pPr>
        <w:rPr>
          <w:rFonts w:ascii="Courier New" w:hAnsi="Courier New" w:cs="Courier New"/>
          <w:lang w:val="en-US"/>
        </w:rPr>
      </w:pPr>
    </w:p>
    <w:p w14:paraId="02A128A5" w14:textId="3BBCC55B" w:rsidR="007327FC" w:rsidRPr="007327FC" w:rsidRDefault="007327FC" w:rsidP="007327FC">
      <w:pPr>
        <w:jc w:val="center"/>
        <w:rPr>
          <w:rFonts w:cstheme="minorHAnsi"/>
          <w:b/>
          <w:bCs/>
          <w:sz w:val="32"/>
          <w:szCs w:val="32"/>
        </w:rPr>
      </w:pPr>
      <w:r w:rsidRPr="007327FC">
        <w:rPr>
          <w:rFonts w:cstheme="minorHAnsi"/>
          <w:b/>
          <w:bCs/>
          <w:sz w:val="32"/>
          <w:szCs w:val="32"/>
        </w:rPr>
        <w:t>Dataset description</w:t>
      </w:r>
    </w:p>
    <w:p w14:paraId="42AA867A" w14:textId="2CB6F9FD" w:rsidR="00D60BDE" w:rsidRDefault="00550494">
      <w:r w:rsidRPr="005F1380">
        <w:rPr>
          <w:rFonts w:ascii="Courier New" w:hAnsi="Courier New" w:cs="Courier New"/>
        </w:rPr>
        <w:t>Single_line_dataset.json</w:t>
      </w:r>
      <w:r w:rsidRPr="00550494">
        <w:t xml:space="preserve"> or </w:t>
      </w:r>
      <w:r w:rsidRPr="005F1380">
        <w:rPr>
          <w:rFonts w:ascii="Courier New" w:hAnsi="Courier New" w:cs="Courier New"/>
        </w:rPr>
        <w:t>single_line_dataset.mat</w:t>
      </w:r>
      <w: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38"/>
        <w:gridCol w:w="709"/>
        <w:gridCol w:w="6469"/>
      </w:tblGrid>
      <w:tr w:rsidR="00550494" w14:paraId="7CF708B1" w14:textId="77777777" w:rsidTr="00550494">
        <w:tc>
          <w:tcPr>
            <w:tcW w:w="1838" w:type="dxa"/>
          </w:tcPr>
          <w:p w14:paraId="74686B7C" w14:textId="21C40BB0" w:rsidR="00550494" w:rsidRPr="00D7489F" w:rsidRDefault="00550494">
            <w:pPr>
              <w:rPr>
                <w:b/>
                <w:bCs/>
              </w:rPr>
            </w:pPr>
            <w:r w:rsidRPr="00D7489F">
              <w:rPr>
                <w:b/>
                <w:bCs/>
              </w:rPr>
              <w:t>Variable</w:t>
            </w:r>
          </w:p>
        </w:tc>
        <w:tc>
          <w:tcPr>
            <w:tcW w:w="709" w:type="dxa"/>
          </w:tcPr>
          <w:p w14:paraId="64F066D6" w14:textId="01DC3BFD" w:rsidR="00550494" w:rsidRPr="00D7489F" w:rsidRDefault="00550494">
            <w:pPr>
              <w:rPr>
                <w:b/>
                <w:bCs/>
              </w:rPr>
            </w:pPr>
            <w:r w:rsidRPr="00D7489F">
              <w:rPr>
                <w:b/>
                <w:bCs/>
              </w:rPr>
              <w:t>Unit</w:t>
            </w:r>
          </w:p>
        </w:tc>
        <w:tc>
          <w:tcPr>
            <w:tcW w:w="6469" w:type="dxa"/>
          </w:tcPr>
          <w:p w14:paraId="75A60411" w14:textId="1F02B569" w:rsidR="00550494" w:rsidRPr="00D7489F" w:rsidRDefault="00550494">
            <w:pPr>
              <w:rPr>
                <w:b/>
                <w:bCs/>
              </w:rPr>
            </w:pPr>
            <w:r w:rsidRPr="00D7489F">
              <w:rPr>
                <w:b/>
                <w:bCs/>
              </w:rPr>
              <w:t xml:space="preserve">Description </w:t>
            </w:r>
          </w:p>
        </w:tc>
      </w:tr>
      <w:tr w:rsidR="00550494" w14:paraId="594BC5CB" w14:textId="77777777" w:rsidTr="00550494">
        <w:tc>
          <w:tcPr>
            <w:tcW w:w="1838" w:type="dxa"/>
          </w:tcPr>
          <w:p w14:paraId="3750AF7A" w14:textId="661B7D5F" w:rsidR="00550494" w:rsidRPr="005F1380" w:rsidRDefault="00550494">
            <w:pPr>
              <w:rPr>
                <w:rFonts w:ascii="Courier New" w:hAnsi="Courier New" w:cs="Courier New"/>
              </w:rPr>
            </w:pPr>
            <w:r w:rsidRPr="005F1380">
              <w:rPr>
                <w:rFonts w:ascii="Courier New" w:hAnsi="Courier New" w:cs="Courier New"/>
              </w:rPr>
              <w:t>IDsample</w:t>
            </w:r>
          </w:p>
        </w:tc>
        <w:tc>
          <w:tcPr>
            <w:tcW w:w="709" w:type="dxa"/>
          </w:tcPr>
          <w:p w14:paraId="2D68A9B2" w14:textId="77777777" w:rsidR="00550494" w:rsidRDefault="00550494"/>
        </w:tc>
        <w:tc>
          <w:tcPr>
            <w:tcW w:w="6469" w:type="dxa"/>
          </w:tcPr>
          <w:p w14:paraId="2342EB5B" w14:textId="34E74B05" w:rsidR="00550494" w:rsidRDefault="00550494">
            <w:r>
              <w:t xml:space="preserve">Unique identifier of a printed line </w:t>
            </w:r>
          </w:p>
        </w:tc>
      </w:tr>
      <w:tr w:rsidR="00550494" w14:paraId="692431B1" w14:textId="77777777" w:rsidTr="00550494">
        <w:tc>
          <w:tcPr>
            <w:tcW w:w="1838" w:type="dxa"/>
          </w:tcPr>
          <w:p w14:paraId="4AEFDE61" w14:textId="3C393AB7" w:rsidR="00550494" w:rsidRPr="005F1380" w:rsidRDefault="00550494">
            <w:pPr>
              <w:rPr>
                <w:rFonts w:ascii="Courier New" w:hAnsi="Courier New" w:cs="Courier New"/>
              </w:rPr>
            </w:pPr>
            <w:r w:rsidRPr="005F1380">
              <w:rPr>
                <w:rFonts w:ascii="Courier New" w:hAnsi="Courier New" w:cs="Courier New"/>
              </w:rPr>
              <w:t>nozzle</w:t>
            </w:r>
          </w:p>
        </w:tc>
        <w:tc>
          <w:tcPr>
            <w:tcW w:w="709" w:type="dxa"/>
          </w:tcPr>
          <w:p w14:paraId="6F32FCB6" w14:textId="134937B1" w:rsidR="00550494" w:rsidRDefault="00550494">
            <w:r>
              <w:t>mm</w:t>
            </w:r>
          </w:p>
        </w:tc>
        <w:tc>
          <w:tcPr>
            <w:tcW w:w="6469" w:type="dxa"/>
          </w:tcPr>
          <w:p w14:paraId="1215CB48" w14:textId="5C3D1548" w:rsidR="00550494" w:rsidRDefault="00550494">
            <w:r>
              <w:t>Nozzle diameter used for the print</w:t>
            </w:r>
          </w:p>
        </w:tc>
      </w:tr>
      <w:tr w:rsidR="00550494" w14:paraId="6E5487D2" w14:textId="77777777" w:rsidTr="00550494">
        <w:tc>
          <w:tcPr>
            <w:tcW w:w="1838" w:type="dxa"/>
          </w:tcPr>
          <w:p w14:paraId="5E38E6A4" w14:textId="7D4ED8C7" w:rsidR="00550494" w:rsidRPr="005F1380" w:rsidRDefault="00550494">
            <w:pPr>
              <w:rPr>
                <w:rFonts w:ascii="Courier New" w:hAnsi="Courier New" w:cs="Courier New"/>
              </w:rPr>
            </w:pPr>
            <w:r w:rsidRPr="005F1380">
              <w:rPr>
                <w:rFonts w:ascii="Courier New" w:hAnsi="Courier New" w:cs="Courier New"/>
              </w:rPr>
              <w:t>t_avg</w:t>
            </w:r>
          </w:p>
        </w:tc>
        <w:tc>
          <w:tcPr>
            <w:tcW w:w="709" w:type="dxa"/>
          </w:tcPr>
          <w:p w14:paraId="47F4FD84" w14:textId="07957558" w:rsidR="00550494" w:rsidRDefault="00550494">
            <w:r>
              <w:rPr>
                <w:rFonts w:cstheme="minorHAnsi"/>
              </w:rPr>
              <w:t>µ</w:t>
            </w:r>
            <w:r>
              <w:t>m</w:t>
            </w:r>
          </w:p>
        </w:tc>
        <w:tc>
          <w:tcPr>
            <w:tcW w:w="6469" w:type="dxa"/>
          </w:tcPr>
          <w:p w14:paraId="1CAE85ED" w14:textId="4E34BA2C" w:rsidR="00550494" w:rsidRDefault="00550494">
            <w:r>
              <w:t xml:space="preserve">Average thickness of a printed line </w:t>
            </w:r>
          </w:p>
        </w:tc>
      </w:tr>
      <w:tr w:rsidR="00550494" w14:paraId="17E28A06" w14:textId="77777777" w:rsidTr="00550494">
        <w:tc>
          <w:tcPr>
            <w:tcW w:w="1838" w:type="dxa"/>
          </w:tcPr>
          <w:p w14:paraId="3BEB825E" w14:textId="2D93E735" w:rsidR="00550494" w:rsidRPr="005F1380" w:rsidRDefault="00550494">
            <w:pPr>
              <w:rPr>
                <w:rFonts w:ascii="Courier New" w:hAnsi="Courier New" w:cs="Courier New"/>
              </w:rPr>
            </w:pPr>
            <w:r w:rsidRPr="005F1380">
              <w:rPr>
                <w:rFonts w:ascii="Courier New" w:hAnsi="Courier New" w:cs="Courier New"/>
              </w:rPr>
              <w:t>width_avg</w:t>
            </w:r>
          </w:p>
        </w:tc>
        <w:tc>
          <w:tcPr>
            <w:tcW w:w="709" w:type="dxa"/>
          </w:tcPr>
          <w:p w14:paraId="54F52C62" w14:textId="64F3986D" w:rsidR="00550494" w:rsidRDefault="00550494">
            <w:r>
              <w:t>mm</w:t>
            </w:r>
          </w:p>
        </w:tc>
        <w:tc>
          <w:tcPr>
            <w:tcW w:w="6469" w:type="dxa"/>
          </w:tcPr>
          <w:p w14:paraId="5CB49C71" w14:textId="3AB656D4" w:rsidR="00550494" w:rsidRDefault="00550494">
            <w:r>
              <w:t>Average width of a printed line</w:t>
            </w:r>
          </w:p>
        </w:tc>
      </w:tr>
      <w:tr w:rsidR="00550494" w14:paraId="78EAB6E4" w14:textId="77777777" w:rsidTr="00550494">
        <w:tc>
          <w:tcPr>
            <w:tcW w:w="1838" w:type="dxa"/>
          </w:tcPr>
          <w:p w14:paraId="68D5BC07" w14:textId="73305033" w:rsidR="00550494" w:rsidRPr="005F1380" w:rsidRDefault="00550494">
            <w:pPr>
              <w:rPr>
                <w:rFonts w:ascii="Courier New" w:hAnsi="Courier New" w:cs="Courier New"/>
              </w:rPr>
            </w:pPr>
            <w:r w:rsidRPr="005F1380">
              <w:rPr>
                <w:rFonts w:ascii="Courier New" w:hAnsi="Courier New" w:cs="Courier New"/>
              </w:rPr>
              <w:t>gaugelength</w:t>
            </w:r>
          </w:p>
        </w:tc>
        <w:tc>
          <w:tcPr>
            <w:tcW w:w="709" w:type="dxa"/>
          </w:tcPr>
          <w:p w14:paraId="6A9B4D0E" w14:textId="4D51382B" w:rsidR="00550494" w:rsidRDefault="00550494">
            <w:r>
              <w:t>mm</w:t>
            </w:r>
          </w:p>
        </w:tc>
        <w:tc>
          <w:tcPr>
            <w:tcW w:w="6469" w:type="dxa"/>
          </w:tcPr>
          <w:p w14:paraId="62E7FD3B" w14:textId="7933D0ED" w:rsidR="00550494" w:rsidRDefault="00550494">
            <w:r>
              <w:t xml:space="preserve">Initial grip-to-grip separation before deformation of the sample </w:t>
            </w:r>
          </w:p>
        </w:tc>
      </w:tr>
      <w:tr w:rsidR="00550494" w14:paraId="1BAFCAF4" w14:textId="77777777" w:rsidTr="00550494">
        <w:tc>
          <w:tcPr>
            <w:tcW w:w="1838" w:type="dxa"/>
          </w:tcPr>
          <w:p w14:paraId="5F774FB3" w14:textId="0C2E2643" w:rsidR="00550494" w:rsidRPr="005F1380" w:rsidRDefault="00EE3C38">
            <w:pPr>
              <w:rPr>
                <w:rFonts w:ascii="Courier New" w:hAnsi="Courier New" w:cs="Courier New"/>
              </w:rPr>
            </w:pPr>
            <w:r w:rsidRPr="005F1380">
              <w:rPr>
                <w:rFonts w:ascii="Courier New" w:hAnsi="Courier New" w:cs="Courier New"/>
              </w:rPr>
              <w:t>deformation</w:t>
            </w:r>
          </w:p>
        </w:tc>
        <w:tc>
          <w:tcPr>
            <w:tcW w:w="709" w:type="dxa"/>
          </w:tcPr>
          <w:p w14:paraId="7F395E11" w14:textId="418DB578" w:rsidR="00550494" w:rsidRDefault="00550494">
            <w:r>
              <w:t>mm</w:t>
            </w:r>
          </w:p>
        </w:tc>
        <w:tc>
          <w:tcPr>
            <w:tcW w:w="6469" w:type="dxa"/>
          </w:tcPr>
          <w:p w14:paraId="56DA9C6C" w14:textId="4BDFEFCC" w:rsidR="00550494" w:rsidRDefault="00550494">
            <w:r>
              <w:t xml:space="preserve">Deformation of the </w:t>
            </w:r>
            <w:r w:rsidR="002331A4">
              <w:t>specimen</w:t>
            </w:r>
            <w:r>
              <w:t xml:space="preserve"> compared to initial gauge length </w:t>
            </w:r>
          </w:p>
        </w:tc>
      </w:tr>
      <w:tr w:rsidR="00550494" w14:paraId="6FF76FF4" w14:textId="77777777" w:rsidTr="00550494">
        <w:tc>
          <w:tcPr>
            <w:tcW w:w="1838" w:type="dxa"/>
          </w:tcPr>
          <w:p w14:paraId="4209C5D0" w14:textId="42836B9B" w:rsidR="00550494" w:rsidRPr="005F1380" w:rsidRDefault="00550494">
            <w:pPr>
              <w:rPr>
                <w:rFonts w:ascii="Courier New" w:hAnsi="Courier New" w:cs="Courier New"/>
              </w:rPr>
            </w:pPr>
            <w:r w:rsidRPr="005F1380">
              <w:rPr>
                <w:rFonts w:ascii="Courier New" w:hAnsi="Courier New" w:cs="Courier New"/>
              </w:rPr>
              <w:t>force</w:t>
            </w:r>
          </w:p>
        </w:tc>
        <w:tc>
          <w:tcPr>
            <w:tcW w:w="709" w:type="dxa"/>
          </w:tcPr>
          <w:p w14:paraId="0BF687DE" w14:textId="4C05AEC5" w:rsidR="00550494" w:rsidRDefault="00550494">
            <w:r>
              <w:t>N</w:t>
            </w:r>
          </w:p>
        </w:tc>
        <w:tc>
          <w:tcPr>
            <w:tcW w:w="6469" w:type="dxa"/>
          </w:tcPr>
          <w:p w14:paraId="0BC7182F" w14:textId="2A2594E5" w:rsidR="00550494" w:rsidRDefault="00550494">
            <w:r>
              <w:t>Force recorded during tensile test</w:t>
            </w:r>
          </w:p>
        </w:tc>
      </w:tr>
      <w:tr w:rsidR="00550494" w14:paraId="2496F0AB" w14:textId="77777777" w:rsidTr="00550494">
        <w:tc>
          <w:tcPr>
            <w:tcW w:w="1838" w:type="dxa"/>
          </w:tcPr>
          <w:p w14:paraId="474CA1A8" w14:textId="18E7985D" w:rsidR="00550494" w:rsidRPr="005F1380" w:rsidRDefault="00550494">
            <w:pPr>
              <w:rPr>
                <w:rFonts w:ascii="Courier New" w:hAnsi="Courier New" w:cs="Courier New"/>
              </w:rPr>
            </w:pPr>
            <w:r w:rsidRPr="005F1380">
              <w:rPr>
                <w:rFonts w:ascii="Courier New" w:hAnsi="Courier New" w:cs="Courier New"/>
              </w:rPr>
              <w:t xml:space="preserve">maxStrength </w:t>
            </w:r>
          </w:p>
        </w:tc>
        <w:tc>
          <w:tcPr>
            <w:tcW w:w="709" w:type="dxa"/>
          </w:tcPr>
          <w:p w14:paraId="61E280A6" w14:textId="18C1041D" w:rsidR="00550494" w:rsidRDefault="00550494">
            <w:r>
              <w:t>MPa</w:t>
            </w:r>
          </w:p>
        </w:tc>
        <w:tc>
          <w:tcPr>
            <w:tcW w:w="6469" w:type="dxa"/>
          </w:tcPr>
          <w:p w14:paraId="496E393F" w14:textId="6762D8AC" w:rsidR="00550494" w:rsidRDefault="00550494">
            <w:r>
              <w:t xml:space="preserve">Maximum strength attained during test </w:t>
            </w:r>
          </w:p>
        </w:tc>
      </w:tr>
      <w:tr w:rsidR="00550494" w14:paraId="4C20D3A6" w14:textId="77777777" w:rsidTr="00550494">
        <w:tc>
          <w:tcPr>
            <w:tcW w:w="1838" w:type="dxa"/>
          </w:tcPr>
          <w:p w14:paraId="620581FF" w14:textId="7D2C85AE" w:rsidR="00550494" w:rsidRPr="005F1380" w:rsidRDefault="00550494">
            <w:pPr>
              <w:rPr>
                <w:rFonts w:ascii="Courier New" w:hAnsi="Courier New" w:cs="Courier New"/>
              </w:rPr>
            </w:pPr>
            <w:r w:rsidRPr="005F1380">
              <w:rPr>
                <w:rFonts w:ascii="Courier New" w:hAnsi="Courier New" w:cs="Courier New"/>
              </w:rPr>
              <w:t>Emodulus</w:t>
            </w:r>
          </w:p>
        </w:tc>
        <w:tc>
          <w:tcPr>
            <w:tcW w:w="709" w:type="dxa"/>
          </w:tcPr>
          <w:p w14:paraId="0858F19A" w14:textId="5C02DFD9" w:rsidR="00550494" w:rsidRDefault="00550494">
            <w:r>
              <w:t>GPa</w:t>
            </w:r>
          </w:p>
        </w:tc>
        <w:tc>
          <w:tcPr>
            <w:tcW w:w="6469" w:type="dxa"/>
          </w:tcPr>
          <w:p w14:paraId="57394BE1" w14:textId="2B4FB292" w:rsidR="00550494" w:rsidRDefault="00550494">
            <w:r>
              <w:t>Young’s modulus measured during test, between 0.1 and 0.3</w:t>
            </w:r>
            <w:r w:rsidR="00F37995">
              <w:t xml:space="preserve">% strain. </w:t>
            </w:r>
          </w:p>
        </w:tc>
      </w:tr>
    </w:tbl>
    <w:p w14:paraId="3800AB65" w14:textId="77777777" w:rsidR="00550494" w:rsidRDefault="00550494"/>
    <w:p w14:paraId="497F1049" w14:textId="72150249" w:rsidR="00EE3C38" w:rsidRDefault="00EE3C38" w:rsidP="00EE3C38">
      <w:r w:rsidRPr="005F1380">
        <w:rPr>
          <w:rFonts w:ascii="Courier New" w:hAnsi="Courier New" w:cs="Courier New"/>
        </w:rPr>
        <w:t>Buckling_dataset.json</w:t>
      </w:r>
      <w:r w:rsidRPr="00550494">
        <w:t xml:space="preserve"> or </w:t>
      </w:r>
      <w:r w:rsidRPr="005F1380">
        <w:rPr>
          <w:rFonts w:ascii="Courier New" w:hAnsi="Courier New" w:cs="Courier New"/>
        </w:rPr>
        <w:t>Buckling_dataset.mat</w:t>
      </w:r>
      <w: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65"/>
        <w:gridCol w:w="706"/>
        <w:gridCol w:w="6245"/>
      </w:tblGrid>
      <w:tr w:rsidR="00EE3C38" w14:paraId="51382121" w14:textId="77777777" w:rsidTr="00782B58">
        <w:tc>
          <w:tcPr>
            <w:tcW w:w="1838" w:type="dxa"/>
          </w:tcPr>
          <w:p w14:paraId="2AA0A6CC" w14:textId="77777777" w:rsidR="00EE3C38" w:rsidRPr="00D7489F" w:rsidRDefault="00EE3C38" w:rsidP="00782B58">
            <w:pPr>
              <w:rPr>
                <w:b/>
                <w:bCs/>
              </w:rPr>
            </w:pPr>
            <w:r w:rsidRPr="00D7489F">
              <w:rPr>
                <w:b/>
                <w:bCs/>
              </w:rPr>
              <w:t>Variable</w:t>
            </w:r>
          </w:p>
        </w:tc>
        <w:tc>
          <w:tcPr>
            <w:tcW w:w="709" w:type="dxa"/>
          </w:tcPr>
          <w:p w14:paraId="702BB79F" w14:textId="77777777" w:rsidR="00EE3C38" w:rsidRPr="00D7489F" w:rsidRDefault="00EE3C38" w:rsidP="00782B58">
            <w:pPr>
              <w:rPr>
                <w:b/>
                <w:bCs/>
              </w:rPr>
            </w:pPr>
            <w:r w:rsidRPr="00D7489F">
              <w:rPr>
                <w:b/>
                <w:bCs/>
              </w:rPr>
              <w:t>Unit</w:t>
            </w:r>
          </w:p>
        </w:tc>
        <w:tc>
          <w:tcPr>
            <w:tcW w:w="6469" w:type="dxa"/>
          </w:tcPr>
          <w:p w14:paraId="583054F5" w14:textId="77777777" w:rsidR="00EE3C38" w:rsidRPr="00D7489F" w:rsidRDefault="00EE3C38" w:rsidP="00782B58">
            <w:pPr>
              <w:rPr>
                <w:b/>
                <w:bCs/>
              </w:rPr>
            </w:pPr>
            <w:r w:rsidRPr="00D7489F">
              <w:rPr>
                <w:b/>
                <w:bCs/>
              </w:rPr>
              <w:t xml:space="preserve">Description </w:t>
            </w:r>
          </w:p>
        </w:tc>
      </w:tr>
      <w:tr w:rsidR="00EE3C38" w14:paraId="058D1382" w14:textId="77777777" w:rsidTr="00782B58">
        <w:tc>
          <w:tcPr>
            <w:tcW w:w="1838" w:type="dxa"/>
          </w:tcPr>
          <w:p w14:paraId="715BDEEE" w14:textId="67F06864" w:rsidR="00EE3C38" w:rsidRPr="00D7489F" w:rsidRDefault="00EE3C38" w:rsidP="00782B58">
            <w:pPr>
              <w:rPr>
                <w:rFonts w:ascii="Courier New" w:hAnsi="Courier New" w:cs="Courier New"/>
              </w:rPr>
            </w:pPr>
            <w:r w:rsidRPr="00D7489F">
              <w:rPr>
                <w:rFonts w:ascii="Courier New" w:hAnsi="Courier New" w:cs="Courier New"/>
              </w:rPr>
              <w:t>name</w:t>
            </w:r>
          </w:p>
        </w:tc>
        <w:tc>
          <w:tcPr>
            <w:tcW w:w="709" w:type="dxa"/>
          </w:tcPr>
          <w:p w14:paraId="6C843889" w14:textId="77777777" w:rsidR="00EE3C38" w:rsidRDefault="00EE3C38" w:rsidP="00782B58"/>
        </w:tc>
        <w:tc>
          <w:tcPr>
            <w:tcW w:w="6469" w:type="dxa"/>
          </w:tcPr>
          <w:p w14:paraId="2779C526" w14:textId="3EDC2D09" w:rsidR="00EE3C38" w:rsidRDefault="00EE3C38" w:rsidP="00782B58">
            <w:r>
              <w:t xml:space="preserve">Unique identifier of a printed plate </w:t>
            </w:r>
          </w:p>
        </w:tc>
      </w:tr>
      <w:tr w:rsidR="00EE3C38" w14:paraId="25887164" w14:textId="77777777" w:rsidTr="00782B58">
        <w:tc>
          <w:tcPr>
            <w:tcW w:w="1838" w:type="dxa"/>
          </w:tcPr>
          <w:p w14:paraId="10320765" w14:textId="7CB448EA" w:rsidR="00EE3C38" w:rsidRPr="00D7489F" w:rsidRDefault="00EE3C38" w:rsidP="00782B58">
            <w:pPr>
              <w:rPr>
                <w:rFonts w:ascii="Courier New" w:hAnsi="Courier New" w:cs="Courier New"/>
              </w:rPr>
            </w:pPr>
            <w:r w:rsidRPr="00D7489F">
              <w:rPr>
                <w:rFonts w:ascii="Courier New" w:hAnsi="Courier New" w:cs="Courier New"/>
              </w:rPr>
              <w:t>LocalCurvature</w:t>
            </w:r>
          </w:p>
        </w:tc>
        <w:tc>
          <w:tcPr>
            <w:tcW w:w="709" w:type="dxa"/>
          </w:tcPr>
          <w:p w14:paraId="6A5264C3" w14:textId="480266BC" w:rsidR="00EE3C38" w:rsidRDefault="00EE3C38" w:rsidP="00782B58">
            <w:r>
              <w:t>m</w:t>
            </w:r>
            <w:r w:rsidRPr="00EE3C38">
              <w:rPr>
                <w:vertAlign w:val="superscript"/>
              </w:rPr>
              <w:t>-1</w:t>
            </w:r>
          </w:p>
        </w:tc>
        <w:tc>
          <w:tcPr>
            <w:tcW w:w="6469" w:type="dxa"/>
          </w:tcPr>
          <w:p w14:paraId="75F07A15" w14:textId="77777777" w:rsidR="00EE3C38" w:rsidRDefault="00EE3C38" w:rsidP="00782B58">
            <w:r>
              <w:t>Nozzle diameter used for the print</w:t>
            </w:r>
          </w:p>
        </w:tc>
      </w:tr>
      <w:tr w:rsidR="00EE3C38" w14:paraId="7C7E67F8" w14:textId="77777777" w:rsidTr="00782B58">
        <w:tc>
          <w:tcPr>
            <w:tcW w:w="1838" w:type="dxa"/>
          </w:tcPr>
          <w:p w14:paraId="64D9848A" w14:textId="7EB57919" w:rsidR="00EE3C38" w:rsidRPr="00D7489F" w:rsidRDefault="00EE3C38" w:rsidP="00782B58">
            <w:pPr>
              <w:rPr>
                <w:rFonts w:ascii="Courier New" w:hAnsi="Courier New" w:cs="Courier New"/>
              </w:rPr>
            </w:pPr>
            <w:r w:rsidRPr="00D7489F">
              <w:rPr>
                <w:rFonts w:ascii="Courier New" w:hAnsi="Courier New" w:cs="Courier New"/>
              </w:rPr>
              <w:t>deformation</w:t>
            </w:r>
          </w:p>
        </w:tc>
        <w:tc>
          <w:tcPr>
            <w:tcW w:w="709" w:type="dxa"/>
          </w:tcPr>
          <w:p w14:paraId="07BE9E84" w14:textId="77777777" w:rsidR="00EE3C38" w:rsidRDefault="00EE3C38" w:rsidP="00782B58">
            <w:r>
              <w:t>mm</w:t>
            </w:r>
          </w:p>
        </w:tc>
        <w:tc>
          <w:tcPr>
            <w:tcW w:w="6469" w:type="dxa"/>
          </w:tcPr>
          <w:p w14:paraId="36D3F583" w14:textId="3CC3E7A1" w:rsidR="00EE3C38" w:rsidRDefault="00EE3C38" w:rsidP="00782B58">
            <w:r>
              <w:t xml:space="preserve">Deformation of the </w:t>
            </w:r>
            <w:r w:rsidR="002331A4">
              <w:t>specimen</w:t>
            </w:r>
            <w:r>
              <w:t xml:space="preserve"> compared to initial gauge length </w:t>
            </w:r>
          </w:p>
        </w:tc>
      </w:tr>
      <w:tr w:rsidR="00EE3C38" w14:paraId="1928E4A9" w14:textId="77777777" w:rsidTr="00782B58">
        <w:tc>
          <w:tcPr>
            <w:tcW w:w="1838" w:type="dxa"/>
          </w:tcPr>
          <w:p w14:paraId="18679CF1" w14:textId="77777777" w:rsidR="00EE3C38" w:rsidRPr="00D7489F" w:rsidRDefault="00EE3C38" w:rsidP="00782B58">
            <w:pPr>
              <w:rPr>
                <w:rFonts w:ascii="Courier New" w:hAnsi="Courier New" w:cs="Courier New"/>
              </w:rPr>
            </w:pPr>
            <w:r w:rsidRPr="00D7489F">
              <w:rPr>
                <w:rFonts w:ascii="Courier New" w:hAnsi="Courier New" w:cs="Courier New"/>
              </w:rPr>
              <w:t>force</w:t>
            </w:r>
          </w:p>
        </w:tc>
        <w:tc>
          <w:tcPr>
            <w:tcW w:w="709" w:type="dxa"/>
          </w:tcPr>
          <w:p w14:paraId="59FC892A" w14:textId="77777777" w:rsidR="00EE3C38" w:rsidRDefault="00EE3C38" w:rsidP="00782B58">
            <w:r>
              <w:t>N</w:t>
            </w:r>
          </w:p>
        </w:tc>
        <w:tc>
          <w:tcPr>
            <w:tcW w:w="6469" w:type="dxa"/>
          </w:tcPr>
          <w:p w14:paraId="4826F244" w14:textId="77777777" w:rsidR="00EE3C38" w:rsidRDefault="00EE3C38" w:rsidP="00782B58">
            <w:r>
              <w:t>Force recorded during tensile test</w:t>
            </w:r>
          </w:p>
        </w:tc>
      </w:tr>
      <w:tr w:rsidR="00EE3C38" w14:paraId="06D586F4" w14:textId="77777777" w:rsidTr="00782B58">
        <w:tc>
          <w:tcPr>
            <w:tcW w:w="1838" w:type="dxa"/>
          </w:tcPr>
          <w:p w14:paraId="50D8E596" w14:textId="4852913F" w:rsidR="00EE3C38" w:rsidRPr="00D7489F" w:rsidRDefault="00EE3C38" w:rsidP="00782B58">
            <w:pPr>
              <w:rPr>
                <w:rFonts w:ascii="Courier New" w:hAnsi="Courier New" w:cs="Courier New"/>
              </w:rPr>
            </w:pPr>
            <w:r w:rsidRPr="00D7489F">
              <w:rPr>
                <w:rFonts w:ascii="Courier New" w:hAnsi="Courier New" w:cs="Courier New"/>
              </w:rPr>
              <w:t xml:space="preserve">maxForce </w:t>
            </w:r>
          </w:p>
        </w:tc>
        <w:tc>
          <w:tcPr>
            <w:tcW w:w="709" w:type="dxa"/>
          </w:tcPr>
          <w:p w14:paraId="2BEC7C31" w14:textId="11D9A422" w:rsidR="00EE3C38" w:rsidRDefault="00EE3C38" w:rsidP="00782B58">
            <w:r>
              <w:t>N</w:t>
            </w:r>
          </w:p>
        </w:tc>
        <w:tc>
          <w:tcPr>
            <w:tcW w:w="6469" w:type="dxa"/>
          </w:tcPr>
          <w:p w14:paraId="2A652F55" w14:textId="33EC4F42" w:rsidR="00EE3C38" w:rsidRPr="00EE3C38" w:rsidRDefault="00EE3C38" w:rsidP="00782B58">
            <w:r>
              <w:t>Maximum force recorded during test</w:t>
            </w:r>
          </w:p>
        </w:tc>
      </w:tr>
      <w:tr w:rsidR="00EE3C38" w14:paraId="7B868AB3" w14:textId="77777777" w:rsidTr="00782B58">
        <w:tc>
          <w:tcPr>
            <w:tcW w:w="1838" w:type="dxa"/>
          </w:tcPr>
          <w:p w14:paraId="48A70586" w14:textId="03482A03" w:rsidR="00EE3C38" w:rsidRPr="00D7489F" w:rsidRDefault="00EE3C38" w:rsidP="00782B58">
            <w:pPr>
              <w:rPr>
                <w:rFonts w:ascii="Courier New" w:hAnsi="Courier New" w:cs="Courier New"/>
              </w:rPr>
            </w:pPr>
            <w:r w:rsidRPr="00D7489F">
              <w:rPr>
                <w:rFonts w:ascii="Courier New" w:hAnsi="Courier New" w:cs="Courier New"/>
              </w:rPr>
              <w:t>maxForceLinear</w:t>
            </w:r>
          </w:p>
        </w:tc>
        <w:tc>
          <w:tcPr>
            <w:tcW w:w="709" w:type="dxa"/>
          </w:tcPr>
          <w:p w14:paraId="4A8BB913" w14:textId="20F7A002" w:rsidR="00EE3C38" w:rsidRDefault="00EE3C38" w:rsidP="00782B58">
            <w:r>
              <w:t>N</w:t>
            </w:r>
          </w:p>
        </w:tc>
        <w:tc>
          <w:tcPr>
            <w:tcW w:w="6469" w:type="dxa"/>
          </w:tcPr>
          <w:p w14:paraId="6D47EE1C" w14:textId="0365FFF1" w:rsidR="00EE3C38" w:rsidRDefault="00EE3C38" w:rsidP="00782B58">
            <w:r>
              <w:t xml:space="preserve">Maximum force recorded until a max of 100 N deviation to linear behaviour is observed  </w:t>
            </w:r>
          </w:p>
        </w:tc>
      </w:tr>
    </w:tbl>
    <w:p w14:paraId="7F6464E1" w14:textId="77777777" w:rsidR="00EE3C38" w:rsidRPr="005F1380" w:rsidRDefault="00EE3C38">
      <w:pPr>
        <w:rPr>
          <w:rFonts w:ascii="Courier New" w:hAnsi="Courier New" w:cs="Courier New"/>
        </w:rPr>
      </w:pPr>
    </w:p>
    <w:p w14:paraId="2156DC34" w14:textId="51CD06CB" w:rsidR="002331A4" w:rsidRDefault="002331A4">
      <w:r w:rsidRPr="005F1380">
        <w:rPr>
          <w:rFonts w:ascii="Courier New" w:hAnsi="Courier New" w:cs="Courier New"/>
        </w:rPr>
        <w:t>Crack</w:t>
      </w:r>
      <w:r w:rsidR="005F1380" w:rsidRPr="005F1380">
        <w:rPr>
          <w:rFonts w:ascii="Courier New" w:hAnsi="Courier New" w:cs="Courier New"/>
        </w:rPr>
        <w:t>shield</w:t>
      </w:r>
      <w:r w:rsidRPr="005F1380">
        <w:rPr>
          <w:rFonts w:ascii="Courier New" w:hAnsi="Courier New" w:cs="Courier New"/>
        </w:rPr>
        <w:t>_dataset.json</w:t>
      </w:r>
      <w:r>
        <w:t xml:space="preserve"> </w:t>
      </w:r>
      <w:r w:rsidR="005F1380">
        <w:t xml:space="preserve">or </w:t>
      </w:r>
      <w:r w:rsidR="005F1380" w:rsidRPr="005F1380">
        <w:rPr>
          <w:rFonts w:ascii="Courier New" w:hAnsi="Courier New" w:cs="Courier New"/>
        </w:rPr>
        <w:t>crackshield_dataset.mat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38"/>
        <w:gridCol w:w="709"/>
        <w:gridCol w:w="6469"/>
      </w:tblGrid>
      <w:tr w:rsidR="002331A4" w14:paraId="0E929CD4" w14:textId="77777777" w:rsidTr="00782B58">
        <w:tc>
          <w:tcPr>
            <w:tcW w:w="1838" w:type="dxa"/>
          </w:tcPr>
          <w:p w14:paraId="51A583A0" w14:textId="77777777" w:rsidR="002331A4" w:rsidRPr="00D7489F" w:rsidRDefault="002331A4" w:rsidP="00782B58">
            <w:pPr>
              <w:rPr>
                <w:b/>
                <w:bCs/>
              </w:rPr>
            </w:pPr>
            <w:r w:rsidRPr="00D7489F">
              <w:rPr>
                <w:b/>
                <w:bCs/>
              </w:rPr>
              <w:t>Variable</w:t>
            </w:r>
          </w:p>
        </w:tc>
        <w:tc>
          <w:tcPr>
            <w:tcW w:w="709" w:type="dxa"/>
          </w:tcPr>
          <w:p w14:paraId="55B76BA3" w14:textId="77777777" w:rsidR="002331A4" w:rsidRPr="00D7489F" w:rsidRDefault="002331A4" w:rsidP="00782B58">
            <w:pPr>
              <w:rPr>
                <w:b/>
                <w:bCs/>
              </w:rPr>
            </w:pPr>
            <w:r w:rsidRPr="00D7489F">
              <w:rPr>
                <w:b/>
                <w:bCs/>
              </w:rPr>
              <w:t>Unit</w:t>
            </w:r>
          </w:p>
        </w:tc>
        <w:tc>
          <w:tcPr>
            <w:tcW w:w="6469" w:type="dxa"/>
          </w:tcPr>
          <w:p w14:paraId="78A9363C" w14:textId="77777777" w:rsidR="002331A4" w:rsidRPr="00D7489F" w:rsidRDefault="002331A4" w:rsidP="00782B58">
            <w:pPr>
              <w:rPr>
                <w:b/>
                <w:bCs/>
              </w:rPr>
            </w:pPr>
            <w:r w:rsidRPr="00D7489F">
              <w:rPr>
                <w:b/>
                <w:bCs/>
              </w:rPr>
              <w:t xml:space="preserve">Description </w:t>
            </w:r>
          </w:p>
        </w:tc>
      </w:tr>
      <w:tr w:rsidR="002331A4" w14:paraId="524B8C29" w14:textId="77777777" w:rsidTr="00782B58">
        <w:tc>
          <w:tcPr>
            <w:tcW w:w="1838" w:type="dxa"/>
          </w:tcPr>
          <w:p w14:paraId="29971C67" w14:textId="77777777" w:rsidR="002331A4" w:rsidRPr="00D7489F" w:rsidRDefault="002331A4" w:rsidP="00782B58">
            <w:pPr>
              <w:rPr>
                <w:rFonts w:ascii="Courier New" w:hAnsi="Courier New" w:cs="Courier New"/>
              </w:rPr>
            </w:pPr>
            <w:r w:rsidRPr="00D7489F">
              <w:rPr>
                <w:rFonts w:ascii="Courier New" w:hAnsi="Courier New" w:cs="Courier New"/>
              </w:rPr>
              <w:t>name</w:t>
            </w:r>
          </w:p>
        </w:tc>
        <w:tc>
          <w:tcPr>
            <w:tcW w:w="709" w:type="dxa"/>
          </w:tcPr>
          <w:p w14:paraId="2529556A" w14:textId="77777777" w:rsidR="002331A4" w:rsidRDefault="002331A4" w:rsidP="00782B58"/>
        </w:tc>
        <w:tc>
          <w:tcPr>
            <w:tcW w:w="6469" w:type="dxa"/>
          </w:tcPr>
          <w:p w14:paraId="3DBE8D9D" w14:textId="2FD47B41" w:rsidR="002331A4" w:rsidRDefault="002331A4" w:rsidP="00782B58">
            <w:r>
              <w:t xml:space="preserve">Unique identifier of a notched SENT specimen </w:t>
            </w:r>
          </w:p>
        </w:tc>
      </w:tr>
      <w:tr w:rsidR="002331A4" w14:paraId="29FC1A0C" w14:textId="77777777" w:rsidTr="00782B58">
        <w:tc>
          <w:tcPr>
            <w:tcW w:w="1838" w:type="dxa"/>
          </w:tcPr>
          <w:p w14:paraId="374CEFB7" w14:textId="0B1F25CF" w:rsidR="002331A4" w:rsidRPr="00D7489F" w:rsidRDefault="002331A4" w:rsidP="00782B58">
            <w:pPr>
              <w:rPr>
                <w:rFonts w:ascii="Courier New" w:hAnsi="Courier New" w:cs="Courier New"/>
              </w:rPr>
            </w:pPr>
            <w:r w:rsidRPr="00D7489F">
              <w:rPr>
                <w:rFonts w:ascii="Courier New" w:hAnsi="Courier New" w:cs="Courier New"/>
              </w:rPr>
              <w:lastRenderedPageBreak/>
              <w:t>family</w:t>
            </w:r>
          </w:p>
        </w:tc>
        <w:tc>
          <w:tcPr>
            <w:tcW w:w="709" w:type="dxa"/>
          </w:tcPr>
          <w:p w14:paraId="1D950BC3" w14:textId="5CE669B6" w:rsidR="002331A4" w:rsidRDefault="002331A4" w:rsidP="00782B58"/>
        </w:tc>
        <w:tc>
          <w:tcPr>
            <w:tcW w:w="6469" w:type="dxa"/>
          </w:tcPr>
          <w:p w14:paraId="79F0E7DE" w14:textId="022522A5" w:rsidR="002331A4" w:rsidRDefault="002331A4" w:rsidP="00782B58">
            <w:r>
              <w:t>‘90’ for unidirectional specimens, ‘W’ for woodknot patterns and ‘S’ for spiralling patterns.</w:t>
            </w:r>
          </w:p>
        </w:tc>
      </w:tr>
      <w:tr w:rsidR="002331A4" w14:paraId="2DE3454C" w14:textId="77777777" w:rsidTr="00782B58">
        <w:tc>
          <w:tcPr>
            <w:tcW w:w="1838" w:type="dxa"/>
          </w:tcPr>
          <w:p w14:paraId="47801580" w14:textId="1DE42F47" w:rsidR="002331A4" w:rsidRPr="00D7489F" w:rsidRDefault="002331A4" w:rsidP="00782B58">
            <w:pPr>
              <w:rPr>
                <w:rFonts w:ascii="Courier New" w:hAnsi="Courier New" w:cs="Courier New"/>
              </w:rPr>
            </w:pPr>
            <w:r w:rsidRPr="00D7489F">
              <w:rPr>
                <w:rFonts w:ascii="Courier New" w:hAnsi="Courier New" w:cs="Courier New"/>
              </w:rPr>
              <w:t xml:space="preserve">strain </w:t>
            </w:r>
          </w:p>
        </w:tc>
        <w:tc>
          <w:tcPr>
            <w:tcW w:w="709" w:type="dxa"/>
          </w:tcPr>
          <w:p w14:paraId="17C5B2DC" w14:textId="55F67881" w:rsidR="002331A4" w:rsidRDefault="002331A4" w:rsidP="00782B58"/>
        </w:tc>
        <w:tc>
          <w:tcPr>
            <w:tcW w:w="6469" w:type="dxa"/>
          </w:tcPr>
          <w:p w14:paraId="166B4FDB" w14:textId="7D608551" w:rsidR="002331A4" w:rsidRDefault="002331A4" w:rsidP="00782B58">
            <w:r>
              <w:t xml:space="preserve">Strain recorded (deformation/gauge length)  </w:t>
            </w:r>
          </w:p>
        </w:tc>
      </w:tr>
      <w:tr w:rsidR="002331A4" w14:paraId="7535AC5C" w14:textId="77777777" w:rsidTr="00782B58">
        <w:tc>
          <w:tcPr>
            <w:tcW w:w="1838" w:type="dxa"/>
          </w:tcPr>
          <w:p w14:paraId="02E64C0E" w14:textId="77777777" w:rsidR="002331A4" w:rsidRPr="00D7489F" w:rsidRDefault="002331A4" w:rsidP="00782B58">
            <w:pPr>
              <w:rPr>
                <w:rFonts w:ascii="Courier New" w:hAnsi="Courier New" w:cs="Courier New"/>
              </w:rPr>
            </w:pPr>
            <w:r w:rsidRPr="00D7489F">
              <w:rPr>
                <w:rFonts w:ascii="Courier New" w:hAnsi="Courier New" w:cs="Courier New"/>
              </w:rPr>
              <w:t>force</w:t>
            </w:r>
          </w:p>
        </w:tc>
        <w:tc>
          <w:tcPr>
            <w:tcW w:w="709" w:type="dxa"/>
          </w:tcPr>
          <w:p w14:paraId="58006796" w14:textId="77777777" w:rsidR="002331A4" w:rsidRDefault="002331A4" w:rsidP="00782B58">
            <w:r>
              <w:t>N</w:t>
            </w:r>
          </w:p>
        </w:tc>
        <w:tc>
          <w:tcPr>
            <w:tcW w:w="6469" w:type="dxa"/>
          </w:tcPr>
          <w:p w14:paraId="2292CFAC" w14:textId="77777777" w:rsidR="002331A4" w:rsidRDefault="002331A4" w:rsidP="00782B58">
            <w:r>
              <w:t>Force recorded during tensile test</w:t>
            </w:r>
          </w:p>
        </w:tc>
      </w:tr>
      <w:tr w:rsidR="002331A4" w:rsidRPr="00EE3C38" w14:paraId="3B03965D" w14:textId="77777777" w:rsidTr="00782B58">
        <w:tc>
          <w:tcPr>
            <w:tcW w:w="1838" w:type="dxa"/>
          </w:tcPr>
          <w:p w14:paraId="27222C13" w14:textId="6DBA8A14" w:rsidR="002331A4" w:rsidRPr="00D7489F" w:rsidRDefault="002331A4" w:rsidP="00782B58">
            <w:pPr>
              <w:rPr>
                <w:rFonts w:ascii="Courier New" w:hAnsi="Courier New" w:cs="Courier New"/>
              </w:rPr>
            </w:pPr>
            <w:r w:rsidRPr="00D7489F">
              <w:rPr>
                <w:rFonts w:ascii="Courier New" w:hAnsi="Courier New" w:cs="Courier New"/>
              </w:rPr>
              <w:t>SA</w:t>
            </w:r>
          </w:p>
        </w:tc>
        <w:tc>
          <w:tcPr>
            <w:tcW w:w="709" w:type="dxa"/>
          </w:tcPr>
          <w:p w14:paraId="6501A90B" w14:textId="3121D492" w:rsidR="002331A4" w:rsidRDefault="002331A4" w:rsidP="00782B58">
            <w:r>
              <w:t>mm</w:t>
            </w:r>
          </w:p>
        </w:tc>
        <w:tc>
          <w:tcPr>
            <w:tcW w:w="6469" w:type="dxa"/>
          </w:tcPr>
          <w:p w14:paraId="0BBF0A87" w14:textId="30CA0BB6" w:rsidR="002331A4" w:rsidRPr="00EE3C38" w:rsidRDefault="002331A4" w:rsidP="00782B58">
            <w:r>
              <w:t xml:space="preserve">Radius the circle containing the pattern </w:t>
            </w:r>
          </w:p>
        </w:tc>
      </w:tr>
      <w:tr w:rsidR="002331A4" w14:paraId="0D846D11" w14:textId="77777777" w:rsidTr="00782B58">
        <w:tc>
          <w:tcPr>
            <w:tcW w:w="1838" w:type="dxa"/>
          </w:tcPr>
          <w:p w14:paraId="13AC45E7" w14:textId="523005C8" w:rsidR="002331A4" w:rsidRPr="00D7489F" w:rsidRDefault="002331A4" w:rsidP="00782B58">
            <w:pPr>
              <w:rPr>
                <w:rFonts w:ascii="Courier New" w:hAnsi="Courier New" w:cs="Courier New"/>
              </w:rPr>
            </w:pPr>
            <w:r w:rsidRPr="00D7489F">
              <w:rPr>
                <w:rFonts w:ascii="Courier New" w:hAnsi="Courier New" w:cs="Courier New"/>
              </w:rPr>
              <w:t>maxForce</w:t>
            </w:r>
          </w:p>
        </w:tc>
        <w:tc>
          <w:tcPr>
            <w:tcW w:w="709" w:type="dxa"/>
          </w:tcPr>
          <w:p w14:paraId="530279C5" w14:textId="77777777" w:rsidR="002331A4" w:rsidRDefault="002331A4" w:rsidP="00782B58">
            <w:r>
              <w:t>N</w:t>
            </w:r>
          </w:p>
        </w:tc>
        <w:tc>
          <w:tcPr>
            <w:tcW w:w="6469" w:type="dxa"/>
          </w:tcPr>
          <w:p w14:paraId="21066604" w14:textId="77777777" w:rsidR="002331A4" w:rsidRDefault="002331A4" w:rsidP="00782B58">
            <w:r>
              <w:t xml:space="preserve">Maximum force recorded until a max of 100 N deviation to linear behaviour is observed  </w:t>
            </w:r>
          </w:p>
        </w:tc>
      </w:tr>
      <w:tr w:rsidR="002331A4" w14:paraId="5C73CD1D" w14:textId="77777777" w:rsidTr="00782B58">
        <w:tc>
          <w:tcPr>
            <w:tcW w:w="1838" w:type="dxa"/>
          </w:tcPr>
          <w:p w14:paraId="3257713C" w14:textId="0665BF55" w:rsidR="002331A4" w:rsidRPr="00D7489F" w:rsidRDefault="0016606C" w:rsidP="00782B58">
            <w:pPr>
              <w:rPr>
                <w:rFonts w:ascii="Courier New" w:hAnsi="Courier New" w:cs="Courier New"/>
              </w:rPr>
            </w:pPr>
            <w:r w:rsidRPr="00D7489F">
              <w:rPr>
                <w:rFonts w:ascii="Courier New" w:hAnsi="Courier New" w:cs="Courier New"/>
              </w:rPr>
              <w:t>MoT</w:t>
            </w:r>
          </w:p>
        </w:tc>
        <w:tc>
          <w:tcPr>
            <w:tcW w:w="709" w:type="dxa"/>
          </w:tcPr>
          <w:p w14:paraId="5F9FDCEB" w14:textId="6DBCB23D" w:rsidR="002331A4" w:rsidRDefault="0016606C" w:rsidP="00782B58">
            <w:r>
              <w:t>MPa</w:t>
            </w:r>
          </w:p>
        </w:tc>
        <w:tc>
          <w:tcPr>
            <w:tcW w:w="6469" w:type="dxa"/>
          </w:tcPr>
          <w:p w14:paraId="12EB0036" w14:textId="4099A536" w:rsidR="002331A4" w:rsidRDefault="0016606C" w:rsidP="00782B58">
            <w:r>
              <w:t>Modulus of Toughness (area under the curve until break point)</w:t>
            </w:r>
          </w:p>
        </w:tc>
      </w:tr>
      <w:tr w:rsidR="002331A4" w14:paraId="245D5C58" w14:textId="77777777" w:rsidTr="00782B58">
        <w:tc>
          <w:tcPr>
            <w:tcW w:w="1838" w:type="dxa"/>
          </w:tcPr>
          <w:p w14:paraId="34177BBC" w14:textId="3FD049B2" w:rsidR="002331A4" w:rsidRPr="00D7489F" w:rsidRDefault="002331A4" w:rsidP="00782B58">
            <w:pPr>
              <w:rPr>
                <w:rFonts w:ascii="Courier New" w:hAnsi="Courier New" w:cs="Courier New"/>
              </w:rPr>
            </w:pPr>
            <w:r w:rsidRPr="00D7489F">
              <w:rPr>
                <w:rFonts w:ascii="Courier New" w:hAnsi="Courier New" w:cs="Courier New"/>
              </w:rPr>
              <w:t>FailAtCrack</w:t>
            </w:r>
          </w:p>
        </w:tc>
        <w:tc>
          <w:tcPr>
            <w:tcW w:w="709" w:type="dxa"/>
          </w:tcPr>
          <w:p w14:paraId="03F2B943" w14:textId="77777777" w:rsidR="002331A4" w:rsidRDefault="002331A4" w:rsidP="00782B58"/>
        </w:tc>
        <w:tc>
          <w:tcPr>
            <w:tcW w:w="6469" w:type="dxa"/>
          </w:tcPr>
          <w:p w14:paraId="11B9EA47" w14:textId="4865E0A7" w:rsidR="002331A4" w:rsidRDefault="002331A4" w:rsidP="00782B58">
            <w:r>
              <w:t xml:space="preserve">1 if the specimen has failed in the patterned zone, 0 if the sample has failed elsewhere. </w:t>
            </w:r>
          </w:p>
        </w:tc>
      </w:tr>
    </w:tbl>
    <w:p w14:paraId="297E7E00" w14:textId="77777777" w:rsidR="002331A4" w:rsidRDefault="002331A4"/>
    <w:p w14:paraId="4B20A96E" w14:textId="77777777" w:rsidR="002331A4" w:rsidRPr="00550494" w:rsidRDefault="002331A4"/>
    <w:sectPr w:rsidR="002331A4" w:rsidRPr="0055049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MTU2NDUztjQ0sTC0NDdW0lEKTi0uzszPAykwrgUA7cEI5ywAAAA="/>
  </w:docVars>
  <w:rsids>
    <w:rsidRoot w:val="00550494"/>
    <w:rsid w:val="0016606C"/>
    <w:rsid w:val="002331A4"/>
    <w:rsid w:val="00550494"/>
    <w:rsid w:val="005F1380"/>
    <w:rsid w:val="006B76F7"/>
    <w:rsid w:val="007327FC"/>
    <w:rsid w:val="00741722"/>
    <w:rsid w:val="00887B30"/>
    <w:rsid w:val="00B0795D"/>
    <w:rsid w:val="00CB39D9"/>
    <w:rsid w:val="00D60BDE"/>
    <w:rsid w:val="00D7489F"/>
    <w:rsid w:val="00DB257D"/>
    <w:rsid w:val="00EE3C38"/>
    <w:rsid w:val="00F34285"/>
    <w:rsid w:val="00F379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93FDD96"/>
  <w15:chartTrackingRefBased/>
  <w15:docId w15:val="{C78244FA-07BD-4256-9E55-E18C43285C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3428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504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7327F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k.masania@tudelft.nl%2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Custom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2</Pages>
  <Words>377</Words>
  <Characters>2077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Caroline Houriet</dc:creator>
  <cp:keywords/>
  <dc:description/>
  <cp:lastModifiedBy>Caroline Houriet</cp:lastModifiedBy>
  <cp:revision>4</cp:revision>
  <dcterms:created xsi:type="dcterms:W3CDTF">2023-11-24T16:07:00Z</dcterms:created>
  <dcterms:modified xsi:type="dcterms:W3CDTF">2023-12-06T12:37:00Z</dcterms:modified>
</cp:coreProperties>
</file>