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B9E33" w14:textId="0DCCA65C" w:rsidR="004505FA" w:rsidRDefault="004505FA" w:rsidP="00007451">
      <w:pPr>
        <w:jc w:val="both"/>
        <w:rPr>
          <w:rFonts w:asciiTheme="majorHAnsi" w:hAnsiTheme="majorHAnsi" w:cstheme="majorHAnsi"/>
          <w:sz w:val="22"/>
          <w:szCs w:val="22"/>
          <w:lang w:val="en-US"/>
        </w:rPr>
      </w:pPr>
      <w:r>
        <w:rPr>
          <w:rFonts w:asciiTheme="majorHAnsi" w:hAnsiTheme="majorHAnsi" w:cstheme="majorHAnsi"/>
          <w:sz w:val="22"/>
          <w:szCs w:val="22"/>
          <w:lang w:val="en-US"/>
        </w:rPr>
        <w:t>Readme support for the dataset:</w:t>
      </w:r>
    </w:p>
    <w:p w14:paraId="282DAE55" w14:textId="77777777" w:rsidR="004505FA" w:rsidRDefault="004505FA" w:rsidP="00007451">
      <w:pPr>
        <w:jc w:val="both"/>
        <w:rPr>
          <w:rFonts w:asciiTheme="majorHAnsi" w:hAnsiTheme="majorHAnsi" w:cstheme="majorHAnsi"/>
          <w:sz w:val="22"/>
          <w:szCs w:val="22"/>
          <w:lang w:val="en-US"/>
        </w:rPr>
      </w:pPr>
    </w:p>
    <w:p w14:paraId="5FA8480D" w14:textId="3D06EC7F" w:rsidR="004505FA" w:rsidRPr="004505FA" w:rsidRDefault="004505FA" w:rsidP="004505FA">
      <w:pPr>
        <w:pStyle w:val="Heading2"/>
        <w:rPr>
          <w:lang w:val="en-US"/>
        </w:rPr>
      </w:pPr>
      <w:r w:rsidRPr="004505FA">
        <w:rPr>
          <w:lang w:val="en-US"/>
        </w:rPr>
        <w:t>Data underlying chapter 5 of PhD thesis: Exploring the potential of yeast mitochondria for synthetic cell research</w:t>
      </w:r>
    </w:p>
    <w:p w14:paraId="3291844C" w14:textId="77777777" w:rsidR="004505FA" w:rsidRDefault="004505FA" w:rsidP="00007451">
      <w:pPr>
        <w:jc w:val="both"/>
        <w:rPr>
          <w:rFonts w:asciiTheme="majorHAnsi" w:hAnsiTheme="majorHAnsi" w:cstheme="majorHAnsi"/>
          <w:sz w:val="22"/>
          <w:szCs w:val="22"/>
          <w:lang w:val="en-US"/>
        </w:rPr>
      </w:pPr>
    </w:p>
    <w:p w14:paraId="757AFBD5" w14:textId="3A6C1682" w:rsidR="00007451" w:rsidRPr="00007451" w:rsidRDefault="00007451" w:rsidP="00007451">
      <w:pPr>
        <w:jc w:val="both"/>
        <w:rPr>
          <w:rFonts w:asciiTheme="majorHAnsi" w:hAnsiTheme="majorHAnsi" w:cstheme="majorHAnsi"/>
          <w:sz w:val="22"/>
          <w:szCs w:val="22"/>
          <w:lang w:val="en-GB"/>
        </w:rPr>
      </w:pPr>
      <w:r w:rsidRPr="00007451">
        <w:rPr>
          <w:rFonts w:asciiTheme="majorHAnsi" w:hAnsiTheme="majorHAnsi" w:cstheme="majorHAnsi"/>
          <w:sz w:val="22"/>
          <w:szCs w:val="22"/>
          <w:lang w:val="en-US"/>
        </w:rPr>
        <w:t xml:space="preserve">File SI_1_WGSdata.xlsx contains all Single-Nucleotide Polymorphisms (SNPs) and Insertions or Deletions (INDELS) within known coding sequences (CDSs) that lead to an amino acid change, that were obtained upon sequencing the evolved </w:t>
      </w:r>
      <w:r w:rsidRPr="00007451">
        <w:rPr>
          <w:rFonts w:asciiTheme="majorHAnsi" w:hAnsiTheme="majorHAnsi" w:cstheme="majorHAnsi"/>
          <w:i/>
          <w:iCs/>
          <w:sz w:val="22"/>
          <w:szCs w:val="22"/>
          <w:lang w:val="en-US"/>
        </w:rPr>
        <w:t xml:space="preserve">S. cerevisiae </w:t>
      </w:r>
      <w:r w:rsidRPr="00007451">
        <w:rPr>
          <w:rFonts w:asciiTheme="majorHAnsi" w:hAnsiTheme="majorHAnsi" w:cstheme="majorHAnsi"/>
          <w:sz w:val="22"/>
          <w:szCs w:val="22"/>
          <w:lang w:val="en-US"/>
        </w:rPr>
        <w:t xml:space="preserve">strains IMS1248-IMS1253 compared to a IMX2600 reference genome. Whole Genome Sequencing was performed by </w:t>
      </w:r>
      <w:proofErr w:type="spellStart"/>
      <w:r w:rsidRPr="00007451">
        <w:rPr>
          <w:rFonts w:asciiTheme="majorHAnsi" w:hAnsiTheme="majorHAnsi" w:cstheme="majorHAnsi"/>
          <w:sz w:val="22"/>
          <w:szCs w:val="22"/>
          <w:lang w:val="en-US"/>
        </w:rPr>
        <w:t>Macrogen</w:t>
      </w:r>
      <w:proofErr w:type="spellEnd"/>
      <w:r w:rsidRPr="00007451">
        <w:rPr>
          <w:rFonts w:asciiTheme="majorHAnsi" w:hAnsiTheme="majorHAnsi" w:cstheme="majorHAnsi"/>
          <w:sz w:val="22"/>
          <w:szCs w:val="22"/>
          <w:lang w:val="en-US"/>
        </w:rPr>
        <w:t xml:space="preserve"> Europe (Amsterdam, the Netherlands) </w:t>
      </w:r>
      <w:r w:rsidRPr="00007451">
        <w:rPr>
          <w:rFonts w:asciiTheme="majorHAnsi" w:hAnsiTheme="majorHAnsi" w:cstheme="majorHAnsi"/>
          <w:sz w:val="22"/>
          <w:szCs w:val="22"/>
          <w:lang w:val="en-GB"/>
        </w:rPr>
        <w:t xml:space="preserve">on a </w:t>
      </w:r>
      <w:proofErr w:type="spellStart"/>
      <w:r w:rsidRPr="00007451">
        <w:rPr>
          <w:rFonts w:asciiTheme="majorHAnsi" w:hAnsiTheme="majorHAnsi" w:cstheme="majorHAnsi"/>
          <w:sz w:val="22"/>
          <w:szCs w:val="22"/>
          <w:lang w:val="en-GB"/>
        </w:rPr>
        <w:t>Novaseq</w:t>
      </w:r>
      <w:proofErr w:type="spellEnd"/>
      <w:r w:rsidRPr="00007451">
        <w:rPr>
          <w:rFonts w:asciiTheme="majorHAnsi" w:hAnsiTheme="majorHAnsi" w:cstheme="majorHAnsi"/>
          <w:sz w:val="22"/>
          <w:szCs w:val="22"/>
          <w:lang w:val="en-GB"/>
        </w:rPr>
        <w:t xml:space="preserve"> 6000 sequencer (Illumina, San Diego, CA) to obtain 151 cycle paired-end libraries with an insert-size of 550 bp using </w:t>
      </w:r>
      <w:proofErr w:type="spellStart"/>
      <w:r w:rsidRPr="00007451">
        <w:rPr>
          <w:rFonts w:asciiTheme="majorHAnsi" w:hAnsiTheme="majorHAnsi" w:cstheme="majorHAnsi"/>
          <w:sz w:val="22"/>
          <w:szCs w:val="22"/>
          <w:lang w:val="en-GB"/>
        </w:rPr>
        <w:t>TruSeq</w:t>
      </w:r>
      <w:proofErr w:type="spellEnd"/>
      <w:r w:rsidRPr="00007451">
        <w:rPr>
          <w:rFonts w:asciiTheme="majorHAnsi" w:hAnsiTheme="majorHAnsi" w:cstheme="majorHAnsi"/>
          <w:sz w:val="22"/>
          <w:szCs w:val="22"/>
          <w:lang w:val="en-GB"/>
        </w:rPr>
        <w:t xml:space="preserve"> Nano DNA library preparation, yielding 2 </w:t>
      </w:r>
      <w:proofErr w:type="spellStart"/>
      <w:r w:rsidRPr="00007451">
        <w:rPr>
          <w:rFonts w:asciiTheme="majorHAnsi" w:hAnsiTheme="majorHAnsi" w:cstheme="majorHAnsi"/>
          <w:sz w:val="22"/>
          <w:szCs w:val="22"/>
          <w:lang w:val="en-GB"/>
        </w:rPr>
        <w:t>Gigabases</w:t>
      </w:r>
      <w:proofErr w:type="spellEnd"/>
      <w:r w:rsidRPr="00007451">
        <w:rPr>
          <w:rFonts w:asciiTheme="majorHAnsi" w:hAnsiTheme="majorHAnsi" w:cstheme="majorHAnsi"/>
          <w:sz w:val="22"/>
          <w:szCs w:val="22"/>
          <w:lang w:val="en-GB"/>
        </w:rPr>
        <w:t xml:space="preserve"> in total per sample.  All Illumina sequencing data are available at NCBI (https://www.ncbi.nlm.nih.gov/) under the </w:t>
      </w:r>
      <w:proofErr w:type="spellStart"/>
      <w:r w:rsidRPr="00007451">
        <w:rPr>
          <w:rFonts w:asciiTheme="majorHAnsi" w:hAnsiTheme="majorHAnsi" w:cstheme="majorHAnsi"/>
          <w:sz w:val="22"/>
          <w:szCs w:val="22"/>
          <w:lang w:val="en-GB"/>
        </w:rPr>
        <w:t>Bioproject</w:t>
      </w:r>
      <w:proofErr w:type="spellEnd"/>
      <w:r w:rsidRPr="00007451">
        <w:rPr>
          <w:rFonts w:asciiTheme="majorHAnsi" w:hAnsiTheme="majorHAnsi" w:cstheme="majorHAnsi"/>
          <w:sz w:val="22"/>
          <w:szCs w:val="22"/>
          <w:lang w:val="en-GB"/>
        </w:rPr>
        <w:t xml:space="preserve"> accession number PRJNA923502. Reads were mapped using BWA (version 0.7.15) a IMX2600 reference. Alignments were processed using </w:t>
      </w:r>
      <w:proofErr w:type="spellStart"/>
      <w:r w:rsidRPr="00007451">
        <w:rPr>
          <w:rFonts w:asciiTheme="majorHAnsi" w:hAnsiTheme="majorHAnsi" w:cstheme="majorHAnsi"/>
          <w:sz w:val="22"/>
          <w:szCs w:val="22"/>
          <w:lang w:val="en-GB"/>
        </w:rPr>
        <w:t>SAMtools</w:t>
      </w:r>
      <w:proofErr w:type="spellEnd"/>
      <w:r w:rsidRPr="00007451">
        <w:rPr>
          <w:rFonts w:asciiTheme="majorHAnsi" w:hAnsiTheme="majorHAnsi" w:cstheme="majorHAnsi"/>
          <w:sz w:val="22"/>
          <w:szCs w:val="22"/>
          <w:lang w:val="en-GB"/>
        </w:rPr>
        <w:t xml:space="preserve"> (version 1.3.1), and variants were called by applying Pilon (version 1.18). The first tab, (‘All mutations’) shows a list of all mutations found over the variant calling files (</w:t>
      </w:r>
      <w:proofErr w:type="spellStart"/>
      <w:r w:rsidRPr="00007451">
        <w:rPr>
          <w:rFonts w:asciiTheme="majorHAnsi" w:hAnsiTheme="majorHAnsi" w:cstheme="majorHAnsi"/>
          <w:sz w:val="22"/>
          <w:szCs w:val="22"/>
          <w:lang w:val="en-GB"/>
        </w:rPr>
        <w:t>vcf</w:t>
      </w:r>
      <w:proofErr w:type="spellEnd"/>
      <w:r w:rsidRPr="00007451">
        <w:rPr>
          <w:rFonts w:asciiTheme="majorHAnsi" w:hAnsiTheme="majorHAnsi" w:cstheme="majorHAnsi"/>
          <w:sz w:val="22"/>
          <w:szCs w:val="22"/>
          <w:lang w:val="en-GB"/>
        </w:rPr>
        <w:t>) of the whole dataset and in which strains the mutations were found. The other tabs list all SNPs and INDELS found per strain, with details on the strand orientation (</w:t>
      </w:r>
      <w:proofErr w:type="spellStart"/>
      <w:r w:rsidRPr="00007451">
        <w:rPr>
          <w:rFonts w:asciiTheme="majorHAnsi" w:hAnsiTheme="majorHAnsi" w:cstheme="majorHAnsi"/>
          <w:sz w:val="22"/>
          <w:szCs w:val="22"/>
          <w:lang w:val="en-GB"/>
        </w:rPr>
        <w:t>trans_orient</w:t>
      </w:r>
      <w:proofErr w:type="spellEnd"/>
      <w:r w:rsidRPr="00007451">
        <w:rPr>
          <w:rFonts w:asciiTheme="majorHAnsi" w:hAnsiTheme="majorHAnsi" w:cstheme="majorHAnsi"/>
          <w:sz w:val="22"/>
          <w:szCs w:val="22"/>
          <w:lang w:val="en-GB"/>
        </w:rPr>
        <w:t>), location in CDS (</w:t>
      </w:r>
      <w:proofErr w:type="spellStart"/>
      <w:r w:rsidRPr="00007451">
        <w:rPr>
          <w:rFonts w:asciiTheme="majorHAnsi" w:hAnsiTheme="majorHAnsi" w:cstheme="majorHAnsi"/>
          <w:sz w:val="22"/>
          <w:szCs w:val="22"/>
          <w:lang w:val="en-GB"/>
        </w:rPr>
        <w:t>loc_in_cds</w:t>
      </w:r>
      <w:proofErr w:type="spellEnd"/>
      <w:r w:rsidRPr="00007451">
        <w:rPr>
          <w:rFonts w:asciiTheme="majorHAnsi" w:hAnsiTheme="majorHAnsi" w:cstheme="majorHAnsi"/>
          <w:sz w:val="22"/>
          <w:szCs w:val="22"/>
          <w:lang w:val="en-GB"/>
        </w:rPr>
        <w:t>), position in codon (</w:t>
      </w:r>
      <w:proofErr w:type="spellStart"/>
      <w:r w:rsidRPr="00007451">
        <w:rPr>
          <w:rFonts w:asciiTheme="majorHAnsi" w:hAnsiTheme="majorHAnsi" w:cstheme="majorHAnsi"/>
          <w:sz w:val="22"/>
          <w:szCs w:val="22"/>
          <w:lang w:val="en-GB"/>
        </w:rPr>
        <w:t>codon_pos</w:t>
      </w:r>
      <w:proofErr w:type="spellEnd"/>
      <w:r w:rsidRPr="00007451">
        <w:rPr>
          <w:rFonts w:asciiTheme="majorHAnsi" w:hAnsiTheme="majorHAnsi" w:cstheme="majorHAnsi"/>
          <w:sz w:val="22"/>
          <w:szCs w:val="22"/>
          <w:lang w:val="en-GB"/>
        </w:rPr>
        <w:t>), the codon substitution observed (codon), if the mutation is a SNP or INDEL (type), the resulting amino acid change in 1-letter amino acid codes (pep), the resulting amino acid change and location in three-letter amino acid codes (peptide) and under “effect” whether the mutation was non-synonymous (NSY), an early stop codon (NON), an extension (RTH). ‘NA’ means non-applicable.</w:t>
      </w:r>
    </w:p>
    <w:p w14:paraId="0A1C144A" w14:textId="77777777" w:rsidR="00007451" w:rsidRPr="00007451" w:rsidRDefault="00007451" w:rsidP="00007451">
      <w:pPr>
        <w:jc w:val="both"/>
        <w:rPr>
          <w:rFonts w:asciiTheme="majorHAnsi" w:hAnsiTheme="majorHAnsi" w:cstheme="majorHAnsi"/>
          <w:sz w:val="22"/>
          <w:szCs w:val="22"/>
          <w:lang w:val="en-GB"/>
        </w:rPr>
      </w:pPr>
    </w:p>
    <w:p w14:paraId="724322BC" w14:textId="77777777" w:rsidR="00007451" w:rsidRPr="00007451" w:rsidRDefault="00007451" w:rsidP="00007451">
      <w:pPr>
        <w:jc w:val="both"/>
        <w:rPr>
          <w:rFonts w:asciiTheme="majorHAnsi" w:hAnsiTheme="majorHAnsi" w:cstheme="majorHAnsi"/>
          <w:sz w:val="22"/>
          <w:szCs w:val="22"/>
          <w:lang w:val="en-US"/>
        </w:rPr>
      </w:pPr>
      <w:r w:rsidRPr="00007451">
        <w:rPr>
          <w:rFonts w:asciiTheme="majorHAnsi" w:hAnsiTheme="majorHAnsi" w:cstheme="majorHAnsi"/>
          <w:sz w:val="22"/>
          <w:szCs w:val="22"/>
          <w:lang w:val="en-GB"/>
        </w:rPr>
        <w:t xml:space="preserve">File SI_2_Proteomics_GOterm contains all raw proteomics data and GO-term analysis. Tab “Proteomics raw results” contains raw proteomics data of an unevolved </w:t>
      </w:r>
      <w:r w:rsidRPr="00007451">
        <w:rPr>
          <w:rFonts w:asciiTheme="majorHAnsi" w:hAnsiTheme="majorHAnsi" w:cstheme="majorHAnsi"/>
          <w:i/>
          <w:iCs/>
          <w:sz w:val="22"/>
          <w:szCs w:val="22"/>
          <w:lang w:val="en-GB"/>
        </w:rPr>
        <w:t xml:space="preserve">S. cerevisiae </w:t>
      </w:r>
      <w:r w:rsidRPr="00007451">
        <w:rPr>
          <w:rFonts w:asciiTheme="majorHAnsi" w:hAnsiTheme="majorHAnsi" w:cstheme="majorHAnsi"/>
          <w:sz w:val="22"/>
          <w:szCs w:val="22"/>
          <w:lang w:val="en-GB"/>
        </w:rPr>
        <w:t xml:space="preserve">strain, IMS1251, IMS1252 and IMS1254. </w:t>
      </w:r>
      <w:r w:rsidRPr="004505FA">
        <w:rPr>
          <w:rFonts w:asciiTheme="majorHAnsi" w:hAnsiTheme="majorHAnsi" w:cstheme="majorHAnsi"/>
          <w:sz w:val="22"/>
          <w:szCs w:val="22"/>
          <w:lang w:val="en-US"/>
        </w:rPr>
        <w:t xml:space="preserve">1 µg protein digest was analyzed using a one-dimensional shot-gun proteomics approach in three technical replicate experiment for each biological replicate according to </w:t>
      </w:r>
      <w:r w:rsidRPr="004505FA">
        <w:rPr>
          <w:rFonts w:asciiTheme="majorHAnsi" w:hAnsiTheme="majorHAnsi" w:cstheme="majorHAnsi"/>
          <w:noProof/>
          <w:sz w:val="22"/>
          <w:szCs w:val="22"/>
          <w:lang w:val="en-US"/>
        </w:rPr>
        <w:t>den Ridder et al. 2022</w:t>
      </w:r>
      <w:r w:rsidRPr="004505FA">
        <w:rPr>
          <w:rFonts w:asciiTheme="majorHAnsi" w:hAnsiTheme="majorHAnsi" w:cstheme="majorHAnsi"/>
          <w:sz w:val="22"/>
          <w:szCs w:val="22"/>
          <w:lang w:val="en-US"/>
        </w:rPr>
        <w:t xml:space="preserve">. Data were analyzed against the proteome database from </w:t>
      </w:r>
      <w:r w:rsidRPr="004505FA">
        <w:rPr>
          <w:rFonts w:asciiTheme="majorHAnsi" w:hAnsiTheme="majorHAnsi" w:cstheme="majorHAnsi"/>
          <w:i/>
          <w:iCs/>
          <w:sz w:val="22"/>
          <w:szCs w:val="22"/>
          <w:lang w:val="en-US"/>
        </w:rPr>
        <w:t>Saccharomyces cerevisiae</w:t>
      </w:r>
      <w:r w:rsidRPr="004505FA">
        <w:rPr>
          <w:rFonts w:asciiTheme="majorHAnsi" w:hAnsiTheme="majorHAnsi" w:cstheme="majorHAnsi"/>
          <w:sz w:val="22"/>
          <w:szCs w:val="22"/>
          <w:lang w:val="en-US"/>
        </w:rPr>
        <w:t xml:space="preserve"> (</w:t>
      </w:r>
      <w:proofErr w:type="spellStart"/>
      <w:r w:rsidRPr="004505FA">
        <w:rPr>
          <w:rFonts w:asciiTheme="majorHAnsi" w:hAnsiTheme="majorHAnsi" w:cstheme="majorHAnsi"/>
          <w:sz w:val="22"/>
          <w:szCs w:val="22"/>
          <w:lang w:val="en-US"/>
        </w:rPr>
        <w:t>UniProt</w:t>
      </w:r>
      <w:proofErr w:type="spellEnd"/>
      <w:r w:rsidRPr="004505FA">
        <w:rPr>
          <w:rFonts w:asciiTheme="majorHAnsi" w:hAnsiTheme="majorHAnsi" w:cstheme="majorHAnsi"/>
          <w:sz w:val="22"/>
          <w:szCs w:val="22"/>
          <w:lang w:val="en-US"/>
        </w:rPr>
        <w:t xml:space="preserve">, strain ATCC 204508 / S288C, Tax ID: 559292, July 2020) using PEAKS Studio X (Bioinformatics Solutions Inc., Waterloo, Canada) as described by </w:t>
      </w:r>
      <w:r w:rsidRPr="004505FA">
        <w:rPr>
          <w:rFonts w:asciiTheme="majorHAnsi" w:hAnsiTheme="majorHAnsi" w:cstheme="majorHAnsi"/>
          <w:noProof/>
          <w:sz w:val="22"/>
          <w:szCs w:val="22"/>
          <w:lang w:val="en-US"/>
        </w:rPr>
        <w:t>den Ridder et al. 2022</w:t>
      </w:r>
      <w:r w:rsidRPr="004505FA">
        <w:rPr>
          <w:rFonts w:asciiTheme="majorHAnsi" w:hAnsiTheme="majorHAnsi" w:cstheme="majorHAnsi"/>
          <w:sz w:val="22"/>
          <w:szCs w:val="22"/>
          <w:lang w:val="en-US"/>
        </w:rPr>
        <w:t xml:space="preserve">. </w:t>
      </w:r>
      <w:r w:rsidRPr="00007451">
        <w:rPr>
          <w:rFonts w:asciiTheme="majorHAnsi" w:hAnsiTheme="majorHAnsi" w:cstheme="majorHAnsi"/>
          <w:sz w:val="22"/>
          <w:szCs w:val="22"/>
          <w:lang w:val="en-US"/>
        </w:rPr>
        <w:t>The significance score for evaluating the observed abundance changes was calculated using a one-way ANOVA and expressed as the -10∙</w:t>
      </w:r>
      <w:r w:rsidRPr="00007451">
        <w:rPr>
          <w:rFonts w:asciiTheme="majorHAnsi" w:hAnsiTheme="majorHAnsi" w:cstheme="majorHAnsi"/>
          <w:i/>
          <w:sz w:val="22"/>
          <w:szCs w:val="22"/>
          <w:lang w:val="en-US"/>
        </w:rPr>
        <w:t>log</w:t>
      </w:r>
      <w:r w:rsidRPr="00007451">
        <w:rPr>
          <w:rFonts w:asciiTheme="majorHAnsi" w:hAnsiTheme="majorHAnsi" w:cstheme="majorHAnsi"/>
          <w:sz w:val="22"/>
          <w:szCs w:val="22"/>
          <w:vertAlign w:val="subscript"/>
          <w:lang w:val="en-US"/>
        </w:rPr>
        <w:t>10</w:t>
      </w:r>
      <w:r w:rsidRPr="00007451">
        <w:rPr>
          <w:rFonts w:asciiTheme="majorHAnsi" w:hAnsiTheme="majorHAnsi" w:cstheme="majorHAnsi"/>
          <w:sz w:val="22"/>
          <w:szCs w:val="22"/>
          <w:lang w:val="en-US"/>
        </w:rPr>
        <w:t xml:space="preserve">(p), where p is the significance testing p-value, which represents the likelihood that the observed change is caused by random chance. Based on the average of the duplicate quantified proteins, the fold change of each protein in a specific condition was calculated relative to the unevolved sample. The average fold changes of the technical replicates were subsequently used to determine the standard deviations of the biological replicates. The dataset has been </w:t>
      </w:r>
      <w:proofErr w:type="spellStart"/>
      <w:r w:rsidRPr="00007451">
        <w:rPr>
          <w:rFonts w:asciiTheme="majorHAnsi" w:hAnsiTheme="majorHAnsi" w:cstheme="majorHAnsi"/>
          <w:sz w:val="22"/>
          <w:szCs w:val="22"/>
          <w:lang w:val="en-US"/>
        </w:rPr>
        <w:t>subsetted</w:t>
      </w:r>
      <w:proofErr w:type="spellEnd"/>
      <w:r w:rsidRPr="00007451">
        <w:rPr>
          <w:rFonts w:asciiTheme="majorHAnsi" w:hAnsiTheme="majorHAnsi" w:cstheme="majorHAnsi"/>
          <w:sz w:val="22"/>
          <w:szCs w:val="22"/>
          <w:lang w:val="en-US"/>
        </w:rPr>
        <w:t xml:space="preserve"> in a subset of mitochondrial proteins (tab ‘</w:t>
      </w:r>
      <w:proofErr w:type="spellStart"/>
      <w:r w:rsidRPr="00007451">
        <w:rPr>
          <w:rFonts w:asciiTheme="majorHAnsi" w:hAnsiTheme="majorHAnsi" w:cstheme="majorHAnsi"/>
          <w:sz w:val="22"/>
          <w:szCs w:val="22"/>
          <w:lang w:val="en-US"/>
        </w:rPr>
        <w:t>subset_mitochondrial_proteins</w:t>
      </w:r>
      <w:proofErr w:type="spellEnd"/>
      <w:r w:rsidRPr="00007451">
        <w:rPr>
          <w:rFonts w:asciiTheme="majorHAnsi" w:hAnsiTheme="majorHAnsi" w:cstheme="majorHAnsi"/>
          <w:sz w:val="22"/>
          <w:szCs w:val="22"/>
          <w:lang w:val="en-US"/>
        </w:rPr>
        <w:t>’), a subset of proteins that were significantly upregulated in all three strains (</w:t>
      </w:r>
      <w:proofErr w:type="spellStart"/>
      <w:r w:rsidRPr="00007451">
        <w:rPr>
          <w:rFonts w:asciiTheme="majorHAnsi" w:hAnsiTheme="majorHAnsi" w:cstheme="majorHAnsi"/>
          <w:sz w:val="22"/>
          <w:szCs w:val="22"/>
          <w:lang w:val="en-US"/>
        </w:rPr>
        <w:t>Upreg</w:t>
      </w:r>
      <w:proofErr w:type="spellEnd"/>
      <w:r w:rsidRPr="00007451">
        <w:rPr>
          <w:rFonts w:asciiTheme="majorHAnsi" w:hAnsiTheme="majorHAnsi" w:cstheme="majorHAnsi"/>
          <w:sz w:val="22"/>
          <w:szCs w:val="22"/>
          <w:lang w:val="en-US"/>
        </w:rPr>
        <w:t xml:space="preserve"> = </w:t>
      </w:r>
      <w:proofErr w:type="spellStart"/>
      <w:r w:rsidRPr="00007451">
        <w:rPr>
          <w:rFonts w:asciiTheme="majorHAnsi" w:hAnsiTheme="majorHAnsi" w:cstheme="majorHAnsi"/>
          <w:sz w:val="22"/>
          <w:szCs w:val="22"/>
          <w:lang w:val="en-US"/>
        </w:rPr>
        <w:t>s_up</w:t>
      </w:r>
      <w:proofErr w:type="spellEnd"/>
      <w:r w:rsidRPr="00007451">
        <w:rPr>
          <w:rFonts w:asciiTheme="majorHAnsi" w:hAnsiTheme="majorHAnsi" w:cstheme="majorHAnsi"/>
          <w:sz w:val="22"/>
          <w:szCs w:val="22"/>
          <w:lang w:val="en-US"/>
        </w:rPr>
        <w:t>, tab ‘</w:t>
      </w:r>
      <w:proofErr w:type="spellStart"/>
      <w:r w:rsidRPr="00007451">
        <w:rPr>
          <w:rFonts w:asciiTheme="majorHAnsi" w:hAnsiTheme="majorHAnsi" w:cstheme="majorHAnsi"/>
          <w:sz w:val="22"/>
          <w:szCs w:val="22"/>
          <w:lang w:val="en-US"/>
        </w:rPr>
        <w:t>Significant_UP</w:t>
      </w:r>
      <w:proofErr w:type="spellEnd"/>
      <w:r w:rsidRPr="00007451">
        <w:rPr>
          <w:rFonts w:asciiTheme="majorHAnsi" w:hAnsiTheme="majorHAnsi" w:cstheme="majorHAnsi"/>
          <w:sz w:val="22"/>
          <w:szCs w:val="22"/>
          <w:lang w:val="en-US"/>
        </w:rPr>
        <w:t>’) and  a subset of proteins that were significantly downregulated in all three strains (</w:t>
      </w:r>
      <w:proofErr w:type="spellStart"/>
      <w:r w:rsidRPr="00007451">
        <w:rPr>
          <w:rFonts w:asciiTheme="majorHAnsi" w:hAnsiTheme="majorHAnsi" w:cstheme="majorHAnsi"/>
          <w:sz w:val="22"/>
          <w:szCs w:val="22"/>
          <w:lang w:val="en-US"/>
        </w:rPr>
        <w:t>Upreg</w:t>
      </w:r>
      <w:proofErr w:type="spellEnd"/>
      <w:r w:rsidRPr="00007451">
        <w:rPr>
          <w:rFonts w:asciiTheme="majorHAnsi" w:hAnsiTheme="majorHAnsi" w:cstheme="majorHAnsi"/>
          <w:sz w:val="22"/>
          <w:szCs w:val="22"/>
          <w:lang w:val="en-US"/>
        </w:rPr>
        <w:t xml:space="preserve"> = </w:t>
      </w:r>
      <w:proofErr w:type="spellStart"/>
      <w:r w:rsidRPr="00007451">
        <w:rPr>
          <w:rFonts w:asciiTheme="majorHAnsi" w:hAnsiTheme="majorHAnsi" w:cstheme="majorHAnsi"/>
          <w:sz w:val="22"/>
          <w:szCs w:val="22"/>
          <w:lang w:val="en-US"/>
        </w:rPr>
        <w:t>s_down</w:t>
      </w:r>
      <w:proofErr w:type="spellEnd"/>
      <w:r w:rsidRPr="00007451">
        <w:rPr>
          <w:rFonts w:asciiTheme="majorHAnsi" w:hAnsiTheme="majorHAnsi" w:cstheme="majorHAnsi"/>
          <w:sz w:val="22"/>
          <w:szCs w:val="22"/>
          <w:lang w:val="en-US"/>
        </w:rPr>
        <w:t>, tab ‘</w:t>
      </w:r>
      <w:proofErr w:type="spellStart"/>
      <w:r w:rsidRPr="00007451">
        <w:rPr>
          <w:rFonts w:asciiTheme="majorHAnsi" w:hAnsiTheme="majorHAnsi" w:cstheme="majorHAnsi"/>
          <w:sz w:val="22"/>
          <w:szCs w:val="22"/>
          <w:lang w:val="en-US"/>
        </w:rPr>
        <w:t>Significant_DOWN</w:t>
      </w:r>
      <w:proofErr w:type="spellEnd"/>
      <w:r w:rsidRPr="00007451">
        <w:rPr>
          <w:rFonts w:asciiTheme="majorHAnsi" w:hAnsiTheme="majorHAnsi" w:cstheme="majorHAnsi"/>
          <w:sz w:val="22"/>
          <w:szCs w:val="22"/>
          <w:lang w:val="en-US"/>
        </w:rPr>
        <w:t xml:space="preserve">’). These subsets were again </w:t>
      </w:r>
      <w:proofErr w:type="spellStart"/>
      <w:r w:rsidRPr="00007451">
        <w:rPr>
          <w:rFonts w:asciiTheme="majorHAnsi" w:hAnsiTheme="majorHAnsi" w:cstheme="majorHAnsi"/>
          <w:sz w:val="22"/>
          <w:szCs w:val="22"/>
          <w:lang w:val="en-US"/>
        </w:rPr>
        <w:t>subsetted</w:t>
      </w:r>
      <w:proofErr w:type="spellEnd"/>
      <w:r w:rsidRPr="00007451">
        <w:rPr>
          <w:rFonts w:asciiTheme="majorHAnsi" w:hAnsiTheme="majorHAnsi" w:cstheme="majorHAnsi"/>
          <w:sz w:val="22"/>
          <w:szCs w:val="22"/>
          <w:lang w:val="en-US"/>
        </w:rPr>
        <w:t xml:space="preserve"> in mitochondrial proteins significantly upregulated (tab ‘</w:t>
      </w:r>
      <w:proofErr w:type="spellStart"/>
      <w:r w:rsidRPr="00007451">
        <w:rPr>
          <w:rFonts w:asciiTheme="majorHAnsi" w:hAnsiTheme="majorHAnsi" w:cstheme="majorHAnsi"/>
          <w:sz w:val="22"/>
          <w:szCs w:val="22"/>
          <w:lang w:val="en-US"/>
        </w:rPr>
        <w:t>MITO_Sig_UP</w:t>
      </w:r>
      <w:proofErr w:type="spellEnd"/>
      <w:r w:rsidRPr="00007451">
        <w:rPr>
          <w:rFonts w:asciiTheme="majorHAnsi" w:hAnsiTheme="majorHAnsi" w:cstheme="majorHAnsi"/>
          <w:sz w:val="22"/>
          <w:szCs w:val="22"/>
          <w:lang w:val="en-US"/>
        </w:rPr>
        <w:t>’) and significantly downregulated (tab ‘</w:t>
      </w:r>
      <w:proofErr w:type="spellStart"/>
      <w:r w:rsidRPr="00007451">
        <w:rPr>
          <w:rFonts w:asciiTheme="majorHAnsi" w:hAnsiTheme="majorHAnsi" w:cstheme="majorHAnsi"/>
          <w:sz w:val="22"/>
          <w:szCs w:val="22"/>
          <w:lang w:val="en-US"/>
        </w:rPr>
        <w:t>MITO_Sig_DOWN</w:t>
      </w:r>
      <w:proofErr w:type="spellEnd"/>
      <w:r w:rsidRPr="00007451">
        <w:rPr>
          <w:rFonts w:asciiTheme="majorHAnsi" w:hAnsiTheme="majorHAnsi" w:cstheme="majorHAnsi"/>
          <w:sz w:val="22"/>
          <w:szCs w:val="22"/>
          <w:lang w:val="en-US"/>
        </w:rPr>
        <w:t xml:space="preserve">’). A functional term enrichment analysis was performed to determine whether specific Gene Ontology (GO </w:t>
      </w:r>
      <w:r w:rsidRPr="00007451">
        <w:rPr>
          <w:rFonts w:asciiTheme="majorHAnsi" w:hAnsiTheme="majorHAnsi" w:cstheme="majorHAnsi"/>
          <w:sz w:val="22"/>
          <w:szCs w:val="22"/>
        </w:rPr>
        <w:fldChar w:fldCharType="begin">
          <w:fldData xml:space="preserve">PEVuZE5vdGU+PENpdGU+PEF1dGhvcj5Bc2hidXJuZXI8L0F1dGhvcj48WWVhcj4yMDAwPC9ZZWFy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</w:fldData>
        </w:fldChar>
      </w:r>
      <w:r w:rsidRPr="00007451">
        <w:rPr>
          <w:rFonts w:asciiTheme="majorHAnsi" w:hAnsiTheme="majorHAnsi" w:cstheme="majorHAnsi"/>
          <w:sz w:val="22"/>
          <w:szCs w:val="22"/>
          <w:lang w:val="en-US"/>
        </w:rPr>
        <w:instrText xml:space="preserve"> ADDIN EN.CITE </w:instrText>
      </w:r>
      <w:r w:rsidRPr="00007451">
        <w:rPr>
          <w:rFonts w:asciiTheme="majorHAnsi" w:hAnsiTheme="majorHAnsi" w:cstheme="majorHAnsi"/>
          <w:sz w:val="22"/>
          <w:szCs w:val="22"/>
        </w:rPr>
        <w:fldChar w:fldCharType="begin">
          <w:fldData xml:space="preserve">PEVuZE5vdGU+PENpdGU+PEF1dGhvcj5Bc2hidXJuZXI8L0F1dGhvcj48WWVhcj4yMDAwPC9ZZWFy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</w:fldData>
        </w:fldChar>
      </w:r>
      <w:r w:rsidRPr="00007451">
        <w:rPr>
          <w:rFonts w:asciiTheme="majorHAnsi" w:hAnsiTheme="majorHAnsi" w:cstheme="majorHAnsi"/>
          <w:sz w:val="22"/>
          <w:szCs w:val="22"/>
          <w:lang w:val="en-US"/>
        </w:rPr>
        <w:instrText xml:space="preserve"> ADDIN EN.CITE.DATA </w:instrText>
      </w:r>
      <w:r w:rsidRPr="00007451">
        <w:rPr>
          <w:rFonts w:asciiTheme="majorHAnsi" w:hAnsiTheme="majorHAnsi" w:cstheme="majorHAnsi"/>
          <w:sz w:val="22"/>
          <w:szCs w:val="22"/>
        </w:rPr>
      </w:r>
      <w:r w:rsidRPr="00007451">
        <w:rPr>
          <w:rFonts w:asciiTheme="majorHAnsi" w:hAnsiTheme="majorHAnsi" w:cstheme="majorHAnsi"/>
          <w:sz w:val="22"/>
          <w:szCs w:val="22"/>
        </w:rPr>
        <w:fldChar w:fldCharType="end"/>
      </w:r>
      <w:r w:rsidRPr="00007451">
        <w:rPr>
          <w:rFonts w:asciiTheme="majorHAnsi" w:hAnsiTheme="majorHAnsi" w:cstheme="majorHAnsi"/>
          <w:sz w:val="22"/>
          <w:szCs w:val="22"/>
        </w:rPr>
      </w:r>
      <w:r w:rsidRPr="00007451">
        <w:rPr>
          <w:rFonts w:asciiTheme="majorHAnsi" w:hAnsiTheme="majorHAnsi" w:cstheme="majorHAnsi"/>
          <w:sz w:val="22"/>
          <w:szCs w:val="22"/>
        </w:rPr>
        <w:fldChar w:fldCharType="separate"/>
      </w:r>
      <w:r w:rsidRPr="00007451">
        <w:rPr>
          <w:rFonts w:asciiTheme="majorHAnsi" w:hAnsiTheme="majorHAnsi" w:cstheme="majorHAnsi"/>
          <w:noProof/>
          <w:sz w:val="22"/>
          <w:szCs w:val="22"/>
          <w:lang w:val="en-US"/>
        </w:rPr>
        <w:t>[63]</w:t>
      </w:r>
      <w:r w:rsidRPr="00007451">
        <w:rPr>
          <w:rFonts w:asciiTheme="majorHAnsi" w:hAnsiTheme="majorHAnsi" w:cstheme="majorHAnsi"/>
          <w:sz w:val="22"/>
          <w:szCs w:val="22"/>
        </w:rPr>
        <w:fldChar w:fldCharType="end"/>
      </w:r>
      <w:r w:rsidRPr="00007451">
        <w:rPr>
          <w:rFonts w:asciiTheme="majorHAnsi" w:hAnsiTheme="majorHAnsi" w:cstheme="majorHAnsi"/>
          <w:sz w:val="22"/>
          <w:szCs w:val="22"/>
          <w:lang w:val="en-US"/>
        </w:rPr>
        <w:t>) terms or were shared between proteins that were significantly more- or less abundant in two out of three or all three strains. GO-term analysis was performed using the GO::</w:t>
      </w:r>
      <w:proofErr w:type="spellStart"/>
      <w:r w:rsidRPr="00007451">
        <w:rPr>
          <w:rFonts w:asciiTheme="majorHAnsi" w:hAnsiTheme="majorHAnsi" w:cstheme="majorHAnsi"/>
          <w:sz w:val="22"/>
          <w:szCs w:val="22"/>
          <w:lang w:val="en-US"/>
        </w:rPr>
        <w:t>TermFinder</w:t>
      </w:r>
      <w:proofErr w:type="spellEnd"/>
      <w:r w:rsidRPr="00007451">
        <w:rPr>
          <w:rFonts w:asciiTheme="majorHAnsi" w:hAnsiTheme="majorHAnsi" w:cstheme="majorHAnsi"/>
          <w:sz w:val="22"/>
          <w:szCs w:val="22"/>
          <w:lang w:val="en-US"/>
        </w:rPr>
        <w:t xml:space="preserve"> </w:t>
      </w:r>
      <w:r w:rsidRPr="00007451">
        <w:rPr>
          <w:rFonts w:asciiTheme="majorHAnsi" w:hAnsiTheme="majorHAnsi" w:cstheme="majorHAnsi"/>
          <w:sz w:val="22"/>
          <w:szCs w:val="22"/>
        </w:rPr>
        <w:fldChar w:fldCharType="begin"/>
      </w:r>
      <w:r w:rsidRPr="00007451">
        <w:rPr>
          <w:rFonts w:asciiTheme="majorHAnsi" w:hAnsiTheme="majorHAnsi" w:cstheme="majorHAnsi"/>
          <w:sz w:val="22"/>
          <w:szCs w:val="22"/>
          <w:lang w:val="en-US"/>
        </w:rPr>
        <w:instrText xml:space="preserve"> ADDIN EN.CITE &lt;EndNote&gt;&lt;Cite&gt;&lt;Author&gt;Boyle&lt;/Author&gt;&lt;Year&gt;2004&lt;/Year&gt;&lt;RecNum&gt;794&lt;/RecNum&gt;&lt;DisplayText&gt;[64]&lt;/DisplayText&gt;&lt;record&gt;&lt;rec-number&gt;794&lt;/rec-number&gt;&lt;foreign-keys&gt;&lt;key app="EN" db-id="tax25p5d5zfw9oe9fvkvzz54fafaw99strpv" timestamp="1676475675" guid="124b1d12-e27b-479a-b605-a7f7ec122c28"&gt;794&lt;/key&gt;&lt;/foreign-keys&gt;&lt;ref-type name="Journal Article"&gt;17&lt;/ref-type&gt;&lt;contributors&gt;&lt;authors&gt;&lt;author&gt;Boyle, Elizabeth I.&lt;/author&gt;&lt;author&gt;Weng, Shuai&lt;/author&gt;&lt;author&gt;Gollub, Jeremy&lt;/author&gt;&lt;author&gt;Jin, Heng&lt;/author&gt;&lt;author&gt;Botstein, David&lt;/author&gt;&lt;author&gt;Cherry, J. Michael&lt;/author&gt;&lt;author&gt;Sherlock, Gavin&lt;/author&gt;&lt;/authors&gt;&lt;/contributors&gt;&lt;titles&gt;&lt;title&gt;GO::TermFinder—open source software for accessing Gene Ontology information and finding significantly enriched Gene Ontology terms associated with a list of genes&lt;/title&gt;&lt;secondary-title&gt;Bioinformatics&lt;/secondary-title&gt;&lt;/titles&gt;&lt;periodical&gt;&lt;full-title&gt;Bioinformatics&lt;/full-title&gt;&lt;/periodical&gt;&lt;pages&gt;3710-3715&lt;/pages&gt;&lt;volume&gt;20&lt;/volume&gt;&lt;number&gt;18&lt;/number&gt;&lt;dates&gt;&lt;year&gt;2004&lt;/year&gt;&lt;/dates&gt;&lt;isbn&gt;1367-4803&lt;/isbn&gt;&lt;urls&gt;&lt;related-urls&gt;&lt;url&gt;https://doi.org/10.1093/bioinformatics/bth456&lt;/url&gt;&lt;/related-urls&gt;&lt;/urls&gt;&lt;electronic-resource-num&gt;10.1093/bioinformatics/bth456&lt;/electronic-resource-num&gt;&lt;access-date&gt;2/15/2023&lt;/access-date&gt;&lt;/record&gt;&lt;/Cite&gt;&lt;/EndNote&gt;</w:instrText>
      </w:r>
      <w:r w:rsidRPr="00007451">
        <w:rPr>
          <w:rFonts w:asciiTheme="majorHAnsi" w:hAnsiTheme="majorHAnsi" w:cstheme="majorHAnsi"/>
          <w:sz w:val="22"/>
          <w:szCs w:val="22"/>
        </w:rPr>
        <w:fldChar w:fldCharType="separate"/>
      </w:r>
      <w:r w:rsidRPr="00007451">
        <w:rPr>
          <w:rFonts w:asciiTheme="majorHAnsi" w:hAnsiTheme="majorHAnsi" w:cstheme="majorHAnsi"/>
          <w:noProof/>
          <w:sz w:val="22"/>
          <w:szCs w:val="22"/>
          <w:lang w:val="en-US"/>
        </w:rPr>
        <w:t>[64]</w:t>
      </w:r>
      <w:r w:rsidRPr="00007451">
        <w:rPr>
          <w:rFonts w:asciiTheme="majorHAnsi" w:hAnsiTheme="majorHAnsi" w:cstheme="majorHAnsi"/>
          <w:sz w:val="22"/>
          <w:szCs w:val="22"/>
        </w:rPr>
        <w:fldChar w:fldCharType="end"/>
      </w:r>
      <w:r w:rsidRPr="00007451">
        <w:rPr>
          <w:rFonts w:asciiTheme="majorHAnsi" w:hAnsiTheme="majorHAnsi" w:cstheme="majorHAnsi"/>
          <w:sz w:val="22"/>
          <w:szCs w:val="22"/>
          <w:lang w:val="en-US"/>
        </w:rPr>
        <w:t xml:space="preserve"> accessed through the GO Term Finder webpage hosted by the </w:t>
      </w:r>
      <w:r w:rsidRPr="00007451">
        <w:rPr>
          <w:rFonts w:asciiTheme="majorHAnsi" w:hAnsiTheme="majorHAnsi" w:cstheme="majorHAnsi"/>
          <w:i/>
          <w:sz w:val="22"/>
          <w:szCs w:val="22"/>
          <w:lang w:val="en-US"/>
        </w:rPr>
        <w:t>Saccharomyces</w:t>
      </w:r>
      <w:r w:rsidRPr="00007451">
        <w:rPr>
          <w:rFonts w:asciiTheme="majorHAnsi" w:hAnsiTheme="majorHAnsi" w:cstheme="majorHAnsi"/>
          <w:sz w:val="22"/>
          <w:szCs w:val="22"/>
          <w:lang w:val="en-US"/>
        </w:rPr>
        <w:t xml:space="preserve"> genome data base (SGD, </w:t>
      </w:r>
      <w:hyperlink r:id="rId5" w:history="1">
        <w:r w:rsidRPr="00007451">
          <w:rPr>
            <w:rStyle w:val="Hyperlink"/>
            <w:rFonts w:asciiTheme="majorHAnsi" w:hAnsiTheme="majorHAnsi" w:cstheme="majorHAnsi"/>
            <w:sz w:val="22"/>
            <w:szCs w:val="22"/>
            <w:lang w:val="en-US"/>
          </w:rPr>
          <w:t>https://www.yeastgenome.org</w:t>
        </w:r>
      </w:hyperlink>
      <w:r w:rsidRPr="00007451">
        <w:rPr>
          <w:rFonts w:asciiTheme="majorHAnsi" w:hAnsiTheme="majorHAnsi" w:cstheme="majorHAnsi"/>
          <w:sz w:val="22"/>
          <w:szCs w:val="22"/>
          <w:lang w:val="en-US"/>
        </w:rPr>
        <w:t xml:space="preserve">, </w:t>
      </w:r>
      <w:r w:rsidRPr="00007451">
        <w:rPr>
          <w:rFonts w:asciiTheme="majorHAnsi" w:hAnsiTheme="majorHAnsi" w:cstheme="majorHAnsi"/>
          <w:sz w:val="22"/>
          <w:szCs w:val="22"/>
        </w:rPr>
        <w:fldChar w:fldCharType="begin">
          <w:fldData xml:space="preserve">PEVuZE5vdGU+PENpdGU+PEF1dGhvcj5DaGVycnk8L0F1dGhvcj48WWVhcj4yMDEyPC9ZZWFyPjxS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=
</w:fldData>
        </w:fldChar>
      </w:r>
      <w:r w:rsidRPr="00007451">
        <w:rPr>
          <w:rFonts w:asciiTheme="majorHAnsi" w:hAnsiTheme="majorHAnsi" w:cstheme="majorHAnsi"/>
          <w:sz w:val="22"/>
          <w:szCs w:val="22"/>
          <w:lang w:val="en-US"/>
        </w:rPr>
        <w:instrText xml:space="preserve"> ADDIN EN.CITE </w:instrText>
      </w:r>
      <w:r w:rsidRPr="00007451">
        <w:rPr>
          <w:rFonts w:asciiTheme="majorHAnsi" w:hAnsiTheme="majorHAnsi" w:cstheme="majorHAnsi"/>
          <w:sz w:val="22"/>
          <w:szCs w:val="22"/>
        </w:rPr>
        <w:fldChar w:fldCharType="begin">
          <w:fldData xml:space="preserve">PEVuZE5vdGU+PENpdGU+PEF1dGhvcj5DaGVycnk8L0F1dGhvcj48WWVhcj4yMDEyPC9ZZWFyPjxS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=
</w:fldData>
        </w:fldChar>
      </w:r>
      <w:r w:rsidRPr="00007451">
        <w:rPr>
          <w:rFonts w:asciiTheme="majorHAnsi" w:hAnsiTheme="majorHAnsi" w:cstheme="majorHAnsi"/>
          <w:sz w:val="22"/>
          <w:szCs w:val="22"/>
          <w:lang w:val="en-US"/>
        </w:rPr>
        <w:instrText xml:space="preserve"> ADDIN EN.CITE.DATA </w:instrText>
      </w:r>
      <w:r w:rsidRPr="00007451">
        <w:rPr>
          <w:rFonts w:asciiTheme="majorHAnsi" w:hAnsiTheme="majorHAnsi" w:cstheme="majorHAnsi"/>
          <w:sz w:val="22"/>
          <w:szCs w:val="22"/>
        </w:rPr>
      </w:r>
      <w:r w:rsidRPr="00007451">
        <w:rPr>
          <w:rFonts w:asciiTheme="majorHAnsi" w:hAnsiTheme="majorHAnsi" w:cstheme="majorHAnsi"/>
          <w:sz w:val="22"/>
          <w:szCs w:val="22"/>
        </w:rPr>
        <w:fldChar w:fldCharType="end"/>
      </w:r>
      <w:r w:rsidRPr="00007451">
        <w:rPr>
          <w:rFonts w:asciiTheme="majorHAnsi" w:hAnsiTheme="majorHAnsi" w:cstheme="majorHAnsi"/>
          <w:sz w:val="22"/>
          <w:szCs w:val="22"/>
        </w:rPr>
      </w:r>
      <w:r w:rsidRPr="00007451">
        <w:rPr>
          <w:rFonts w:asciiTheme="majorHAnsi" w:hAnsiTheme="majorHAnsi" w:cstheme="majorHAnsi"/>
          <w:sz w:val="22"/>
          <w:szCs w:val="22"/>
        </w:rPr>
        <w:fldChar w:fldCharType="separate"/>
      </w:r>
      <w:r w:rsidRPr="00007451">
        <w:rPr>
          <w:rFonts w:asciiTheme="majorHAnsi" w:hAnsiTheme="majorHAnsi" w:cstheme="majorHAnsi"/>
          <w:noProof/>
          <w:sz w:val="22"/>
          <w:szCs w:val="22"/>
          <w:lang w:val="en-US"/>
        </w:rPr>
        <w:t>[65]</w:t>
      </w:r>
      <w:r w:rsidRPr="00007451">
        <w:rPr>
          <w:rFonts w:asciiTheme="majorHAnsi" w:hAnsiTheme="majorHAnsi" w:cstheme="majorHAnsi"/>
          <w:sz w:val="22"/>
          <w:szCs w:val="22"/>
        </w:rPr>
        <w:fldChar w:fldCharType="end"/>
      </w:r>
      <w:r w:rsidRPr="00007451">
        <w:rPr>
          <w:rFonts w:asciiTheme="majorHAnsi" w:hAnsiTheme="majorHAnsi" w:cstheme="majorHAnsi"/>
          <w:sz w:val="22"/>
          <w:szCs w:val="22"/>
          <w:lang w:val="en-US"/>
        </w:rPr>
        <w:t xml:space="preserve">) using GO version 2023-01-01. A list of genes of interest (e.g. mitochondrial proteins more abundant in all strains), was analyzed against a custom reference list containing all </w:t>
      </w:r>
      <w:r w:rsidRPr="00007451">
        <w:rPr>
          <w:rFonts w:asciiTheme="majorHAnsi" w:hAnsiTheme="majorHAnsi" w:cstheme="majorHAnsi"/>
          <w:i/>
          <w:iCs/>
          <w:sz w:val="22"/>
          <w:szCs w:val="22"/>
          <w:lang w:val="en-US"/>
        </w:rPr>
        <w:t xml:space="preserve">S. cerevisiae </w:t>
      </w:r>
      <w:r w:rsidRPr="00007451">
        <w:rPr>
          <w:rFonts w:asciiTheme="majorHAnsi" w:hAnsiTheme="majorHAnsi" w:cstheme="majorHAnsi"/>
          <w:sz w:val="22"/>
          <w:szCs w:val="22"/>
          <w:lang w:val="en-US"/>
        </w:rPr>
        <w:t>mitochondrial proteins (SI file 2). The reference list of mitochondrial proteins was obtained by exporting a list of all genes with “mitochondrion” as cellular component (GO:0005739) from SGD. The enrichment strength was calculated by dividing the number of proteins in the entered dataset that associated with a GO-term by the number of proteins associated with the same GO-term in the reference list. Tab ‘</w:t>
      </w:r>
      <w:proofErr w:type="spellStart"/>
      <w:r w:rsidRPr="00007451">
        <w:rPr>
          <w:rFonts w:asciiTheme="majorHAnsi" w:hAnsiTheme="majorHAnsi" w:cstheme="majorHAnsi"/>
          <w:sz w:val="22"/>
          <w:szCs w:val="22"/>
          <w:lang w:val="en-US"/>
        </w:rPr>
        <w:t>GO_enrichment_DOWN</w:t>
      </w:r>
      <w:proofErr w:type="spellEnd"/>
      <w:r w:rsidRPr="00007451">
        <w:rPr>
          <w:rFonts w:asciiTheme="majorHAnsi" w:hAnsiTheme="majorHAnsi" w:cstheme="majorHAnsi"/>
          <w:sz w:val="22"/>
          <w:szCs w:val="22"/>
          <w:lang w:val="en-US"/>
        </w:rPr>
        <w:t>’ contains a GO-</w:t>
      </w:r>
      <w:r w:rsidRPr="00007451">
        <w:rPr>
          <w:rFonts w:asciiTheme="majorHAnsi" w:hAnsiTheme="majorHAnsi" w:cstheme="majorHAnsi"/>
          <w:sz w:val="22"/>
          <w:szCs w:val="22"/>
          <w:lang w:val="en-US"/>
        </w:rPr>
        <w:lastRenderedPageBreak/>
        <w:t xml:space="preserve">term enrichment of all proteins of </w:t>
      </w:r>
      <w:proofErr w:type="spellStart"/>
      <w:r w:rsidRPr="00007451">
        <w:rPr>
          <w:rFonts w:asciiTheme="majorHAnsi" w:hAnsiTheme="majorHAnsi" w:cstheme="majorHAnsi"/>
          <w:sz w:val="22"/>
          <w:szCs w:val="22"/>
          <w:lang w:val="en-US"/>
        </w:rPr>
        <w:t>MITO_Sig_DOWN</w:t>
      </w:r>
      <w:proofErr w:type="spellEnd"/>
      <w:r w:rsidRPr="00007451">
        <w:rPr>
          <w:rFonts w:asciiTheme="majorHAnsi" w:hAnsiTheme="majorHAnsi" w:cstheme="majorHAnsi"/>
          <w:sz w:val="22"/>
          <w:szCs w:val="22"/>
          <w:lang w:val="en-US"/>
        </w:rPr>
        <w:t>, Tab ‘</w:t>
      </w:r>
      <w:proofErr w:type="spellStart"/>
      <w:r w:rsidRPr="00007451">
        <w:rPr>
          <w:rFonts w:asciiTheme="majorHAnsi" w:hAnsiTheme="majorHAnsi" w:cstheme="majorHAnsi"/>
          <w:sz w:val="22"/>
          <w:szCs w:val="22"/>
          <w:lang w:val="en-US"/>
        </w:rPr>
        <w:t>GO_enrichment_UP</w:t>
      </w:r>
      <w:proofErr w:type="spellEnd"/>
      <w:r w:rsidRPr="00007451">
        <w:rPr>
          <w:rFonts w:asciiTheme="majorHAnsi" w:hAnsiTheme="majorHAnsi" w:cstheme="majorHAnsi"/>
          <w:sz w:val="22"/>
          <w:szCs w:val="22"/>
          <w:lang w:val="en-US"/>
        </w:rPr>
        <w:t xml:space="preserve">’ contains a GO-term enrichment of all proteins of </w:t>
      </w:r>
      <w:proofErr w:type="spellStart"/>
      <w:r w:rsidRPr="00007451">
        <w:rPr>
          <w:rFonts w:asciiTheme="majorHAnsi" w:hAnsiTheme="majorHAnsi" w:cstheme="majorHAnsi"/>
          <w:sz w:val="22"/>
          <w:szCs w:val="22"/>
          <w:lang w:val="en-US"/>
        </w:rPr>
        <w:t>MITO_Sig_UP</w:t>
      </w:r>
      <w:proofErr w:type="spellEnd"/>
      <w:r w:rsidRPr="00007451">
        <w:rPr>
          <w:rFonts w:asciiTheme="majorHAnsi" w:hAnsiTheme="majorHAnsi" w:cstheme="majorHAnsi"/>
          <w:sz w:val="22"/>
          <w:szCs w:val="22"/>
          <w:lang w:val="en-US"/>
        </w:rPr>
        <w:t xml:space="preserve">’. Tab ‘mitochondrion annotations’ contains a reference list of mitochondrial proteins. Tab ‘GO_enrichment_DOWN_1251and54’ contains a GO-term enrichment of all proteins of </w:t>
      </w:r>
      <w:proofErr w:type="spellStart"/>
      <w:r w:rsidRPr="00007451">
        <w:rPr>
          <w:rFonts w:asciiTheme="majorHAnsi" w:hAnsiTheme="majorHAnsi" w:cstheme="majorHAnsi"/>
          <w:sz w:val="22"/>
          <w:szCs w:val="22"/>
          <w:lang w:val="en-US"/>
        </w:rPr>
        <w:t>MITO_Sig_DOWN</w:t>
      </w:r>
      <w:proofErr w:type="spellEnd"/>
      <w:r w:rsidRPr="00007451">
        <w:rPr>
          <w:rFonts w:asciiTheme="majorHAnsi" w:hAnsiTheme="majorHAnsi" w:cstheme="majorHAnsi"/>
          <w:sz w:val="22"/>
          <w:szCs w:val="22"/>
          <w:lang w:val="en-US"/>
        </w:rPr>
        <w:t xml:space="preserve"> of only strains IMS1251 and 1254. </w:t>
      </w:r>
    </w:p>
    <w:p w14:paraId="14988DEC" w14:textId="77777777" w:rsidR="00907DA8" w:rsidRPr="00007451" w:rsidRDefault="00907DA8" w:rsidP="00007451">
      <w:pPr>
        <w:jc w:val="both"/>
        <w:rPr>
          <w:rFonts w:asciiTheme="majorHAnsi" w:hAnsiTheme="majorHAnsi" w:cstheme="majorHAnsi"/>
          <w:sz w:val="22"/>
          <w:szCs w:val="22"/>
          <w:lang w:val="en-GB"/>
        </w:rPr>
      </w:pPr>
    </w:p>
    <w:sectPr w:rsidR="00907DA8" w:rsidRPr="000074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Oxford-Author Dat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07451"/>
    <w:rsid w:val="00007451"/>
    <w:rsid w:val="000F1D59"/>
    <w:rsid w:val="00116247"/>
    <w:rsid w:val="001B53ED"/>
    <w:rsid w:val="001B69F7"/>
    <w:rsid w:val="001E2400"/>
    <w:rsid w:val="001F6050"/>
    <w:rsid w:val="002328FF"/>
    <w:rsid w:val="00264AB3"/>
    <w:rsid w:val="002D4547"/>
    <w:rsid w:val="002F4457"/>
    <w:rsid w:val="0033349C"/>
    <w:rsid w:val="00350161"/>
    <w:rsid w:val="00352FCF"/>
    <w:rsid w:val="0037212E"/>
    <w:rsid w:val="003E16B4"/>
    <w:rsid w:val="00442A04"/>
    <w:rsid w:val="004505FA"/>
    <w:rsid w:val="00465295"/>
    <w:rsid w:val="004B3DFD"/>
    <w:rsid w:val="004E6FAC"/>
    <w:rsid w:val="004F4DA0"/>
    <w:rsid w:val="00511D30"/>
    <w:rsid w:val="00545E64"/>
    <w:rsid w:val="00561200"/>
    <w:rsid w:val="0057134C"/>
    <w:rsid w:val="005A000E"/>
    <w:rsid w:val="005B5568"/>
    <w:rsid w:val="005F688B"/>
    <w:rsid w:val="00603458"/>
    <w:rsid w:val="006416B0"/>
    <w:rsid w:val="00652D3B"/>
    <w:rsid w:val="00690B3F"/>
    <w:rsid w:val="00725E7E"/>
    <w:rsid w:val="007B7D8D"/>
    <w:rsid w:val="007D261B"/>
    <w:rsid w:val="00802FF3"/>
    <w:rsid w:val="008F67E8"/>
    <w:rsid w:val="00907DA8"/>
    <w:rsid w:val="0092502C"/>
    <w:rsid w:val="00973FF1"/>
    <w:rsid w:val="00976398"/>
    <w:rsid w:val="009D5555"/>
    <w:rsid w:val="009F566A"/>
    <w:rsid w:val="00A30659"/>
    <w:rsid w:val="00A966C3"/>
    <w:rsid w:val="00AE5166"/>
    <w:rsid w:val="00AE76F4"/>
    <w:rsid w:val="00B10C56"/>
    <w:rsid w:val="00B11D48"/>
    <w:rsid w:val="00B67D8B"/>
    <w:rsid w:val="00BB13C3"/>
    <w:rsid w:val="00C35BBB"/>
    <w:rsid w:val="00C46CE4"/>
    <w:rsid w:val="00CB7078"/>
    <w:rsid w:val="00D00529"/>
    <w:rsid w:val="00D12EE6"/>
    <w:rsid w:val="00D27B25"/>
    <w:rsid w:val="00D3175D"/>
    <w:rsid w:val="00D61C77"/>
    <w:rsid w:val="00D86C2D"/>
    <w:rsid w:val="00DC0A18"/>
    <w:rsid w:val="00DF2F94"/>
    <w:rsid w:val="00DF75DD"/>
    <w:rsid w:val="00E05A6C"/>
    <w:rsid w:val="00E25092"/>
    <w:rsid w:val="00E7125E"/>
    <w:rsid w:val="00EB2D42"/>
    <w:rsid w:val="00EB507B"/>
    <w:rsid w:val="00EC4E47"/>
    <w:rsid w:val="00F24A2A"/>
    <w:rsid w:val="00F6050F"/>
    <w:rsid w:val="00F86F1C"/>
    <w:rsid w:val="00FF41DD"/>
    <w:rsid w:val="00FF6C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A35A4B"/>
  <w15:chartTrackingRefBased/>
  <w15:docId w15:val="{0C71821E-E063-7047-A987-427CF48AD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4505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uiPriority w:val="9"/>
    <w:unhideWhenUsed/>
    <w:qFormat/>
    <w:rsid w:val="00DF75DD"/>
    <w:pPr>
      <w:spacing w:after="160" w:line="259" w:lineRule="auto"/>
      <w:jc w:val="both"/>
      <w:outlineLvl w:val="2"/>
    </w:pPr>
    <w:rPr>
      <w:b/>
      <w:bCs/>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F75DD"/>
    <w:rPr>
      <w:b/>
      <w:bCs/>
      <w:sz w:val="21"/>
      <w:szCs w:val="21"/>
      <w:lang w:val="en-GB"/>
    </w:rPr>
  </w:style>
  <w:style w:type="paragraph" w:customStyle="1" w:styleId="EndNoteBibliographyTitle">
    <w:name w:val="EndNote Bibliography Title"/>
    <w:basedOn w:val="Normal"/>
    <w:link w:val="EndNoteBibliographyTitleChar"/>
    <w:rsid w:val="00007451"/>
    <w:pPr>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sid w:val="00007451"/>
    <w:rPr>
      <w:rFonts w:ascii="Calibri" w:hAnsi="Calibri" w:cs="Calibri"/>
      <w:lang w:val="en-US"/>
    </w:rPr>
  </w:style>
  <w:style w:type="paragraph" w:customStyle="1" w:styleId="EndNoteBibliography">
    <w:name w:val="EndNote Bibliography"/>
    <w:basedOn w:val="Normal"/>
    <w:link w:val="EndNoteBibliographyChar"/>
    <w:rsid w:val="00007451"/>
    <w:rPr>
      <w:rFonts w:ascii="Calibri" w:hAnsi="Calibri" w:cs="Calibri"/>
      <w:lang w:val="en-US"/>
    </w:rPr>
  </w:style>
  <w:style w:type="character" w:customStyle="1" w:styleId="EndNoteBibliographyChar">
    <w:name w:val="EndNote Bibliography Char"/>
    <w:basedOn w:val="DefaultParagraphFont"/>
    <w:link w:val="EndNoteBibliography"/>
    <w:rsid w:val="00007451"/>
    <w:rPr>
      <w:rFonts w:ascii="Calibri" w:hAnsi="Calibri" w:cs="Calibri"/>
      <w:lang w:val="en-US"/>
    </w:rPr>
  </w:style>
  <w:style w:type="character" w:styleId="Hyperlink">
    <w:name w:val="Hyperlink"/>
    <w:basedOn w:val="DefaultParagraphFont"/>
    <w:uiPriority w:val="99"/>
    <w:unhideWhenUsed/>
    <w:rsid w:val="00007451"/>
    <w:rPr>
      <w:color w:val="0563C1" w:themeColor="hyperlink"/>
      <w:u w:val="single"/>
    </w:rPr>
  </w:style>
  <w:style w:type="character" w:styleId="UnresolvedMention">
    <w:name w:val="Unresolved Mention"/>
    <w:basedOn w:val="DefaultParagraphFont"/>
    <w:uiPriority w:val="99"/>
    <w:semiHidden/>
    <w:unhideWhenUsed/>
    <w:rsid w:val="00007451"/>
    <w:rPr>
      <w:color w:val="605E5C"/>
      <w:shd w:val="clear" w:color="auto" w:fill="E1DFDD"/>
    </w:rPr>
  </w:style>
  <w:style w:type="character" w:customStyle="1" w:styleId="Heading2Char">
    <w:name w:val="Heading 2 Char"/>
    <w:basedOn w:val="DefaultParagraphFont"/>
    <w:link w:val="Heading2"/>
    <w:uiPriority w:val="9"/>
    <w:rsid w:val="004505F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yeastgenome.org"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7AD5E-D5A6-7340-905B-8BB1229E6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953</Words>
  <Characters>5433</Characters>
  <Application>Microsoft Office Word</Application>
  <DocSecurity>0</DocSecurity>
  <Lines>45</Lines>
  <Paragraphs>12</Paragraphs>
  <ScaleCrop>false</ScaleCrop>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Koster</dc:creator>
  <cp:keywords/>
  <dc:description/>
  <cp:lastModifiedBy>Pascale Daran-Lapujade</cp:lastModifiedBy>
  <cp:revision>3</cp:revision>
  <dcterms:created xsi:type="dcterms:W3CDTF">2023-07-10T09:11:00Z</dcterms:created>
  <dcterms:modified xsi:type="dcterms:W3CDTF">2023-07-10T09:15:00Z</dcterms:modified>
</cp:coreProperties>
</file>